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3E738" w14:textId="32D3C345" w:rsidR="003D38BE" w:rsidRPr="008D2252" w:rsidRDefault="00D723E8" w:rsidP="003D38BE">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00</w:t>
      </w:r>
      <w:r w:rsidR="003D38BE" w:rsidRPr="008D2252">
        <w:rPr>
          <w:rFonts w:ascii="Arial" w:hAnsi="Arial" w:cs="Arial"/>
          <w:b/>
          <w:bCs/>
          <w:szCs w:val="24"/>
          <w:lang w:eastAsia="en-US"/>
        </w:rPr>
        <w:tab/>
      </w:r>
      <w:r w:rsidR="003D38BE">
        <w:rPr>
          <w:rFonts w:ascii="Arial" w:hAnsi="Arial" w:cs="Arial"/>
          <w:b/>
          <w:bCs/>
          <w:szCs w:val="24"/>
          <w:lang w:eastAsia="en-US"/>
        </w:rPr>
        <w:tab/>
      </w:r>
      <w:r w:rsidR="003D38BE">
        <w:rPr>
          <w:rFonts w:ascii="Arial" w:hAnsi="Arial" w:cs="Arial"/>
          <w:b/>
          <w:bCs/>
          <w:szCs w:val="24"/>
          <w:lang w:eastAsia="en-US"/>
        </w:rPr>
        <w:tab/>
        <w:t>R1-</w:t>
      </w:r>
      <w:r w:rsidR="00A96072">
        <w:rPr>
          <w:rFonts w:ascii="Arial" w:hAnsi="Arial" w:cs="Arial"/>
          <w:b/>
          <w:bCs/>
          <w:szCs w:val="24"/>
          <w:lang w:eastAsia="en-US"/>
        </w:rPr>
        <w:t>2000918</w:t>
      </w:r>
    </w:p>
    <w:p w14:paraId="3E9A3519" w14:textId="4454F85B" w:rsidR="003D38BE" w:rsidRPr="008D2252" w:rsidRDefault="00D723E8" w:rsidP="003D38BE">
      <w:pPr>
        <w:tabs>
          <w:tab w:val="center" w:pos="4536"/>
          <w:tab w:val="right" w:pos="9072"/>
        </w:tabs>
        <w:rPr>
          <w:rFonts w:ascii="Arial" w:eastAsia="ＭＳ 明朝" w:hAnsi="Arial" w:cs="Arial"/>
          <w:b/>
          <w:bCs/>
          <w:szCs w:val="24"/>
        </w:rPr>
      </w:pPr>
      <w:proofErr w:type="gramStart"/>
      <w:r>
        <w:rPr>
          <w:rFonts w:ascii="Arial" w:eastAsia="ＭＳ 明朝" w:hAnsi="Arial" w:cs="Arial"/>
          <w:b/>
          <w:bCs/>
          <w:szCs w:val="24"/>
        </w:rPr>
        <w:t>e-Meeting</w:t>
      </w:r>
      <w:proofErr w:type="gramEnd"/>
      <w:r>
        <w:rPr>
          <w:rFonts w:ascii="Arial" w:eastAsia="ＭＳ 明朝" w:hAnsi="Arial" w:cs="Arial"/>
          <w:b/>
          <w:bCs/>
          <w:szCs w:val="24"/>
        </w:rPr>
        <w:t>, February 24</w:t>
      </w:r>
      <w:r w:rsidR="003D38BE" w:rsidRPr="008D2252">
        <w:rPr>
          <w:rFonts w:ascii="Arial" w:eastAsia="ＭＳ 明朝" w:hAnsi="Arial" w:cs="Arial"/>
          <w:b/>
          <w:bCs/>
          <w:szCs w:val="24"/>
          <w:vertAlign w:val="superscript"/>
        </w:rPr>
        <w:t>th</w:t>
      </w:r>
      <w:r w:rsidR="003D38BE" w:rsidRPr="008D2252">
        <w:rPr>
          <w:rFonts w:ascii="Arial" w:eastAsia="ＭＳ 明朝" w:hAnsi="Arial" w:cs="Arial"/>
          <w:b/>
          <w:bCs/>
          <w:szCs w:val="24"/>
        </w:rPr>
        <w:t xml:space="preserve"> – </w:t>
      </w:r>
      <w:r>
        <w:rPr>
          <w:rFonts w:ascii="Arial" w:eastAsia="ＭＳ 明朝" w:hAnsi="Arial" w:cs="Arial"/>
          <w:b/>
          <w:bCs/>
          <w:szCs w:val="24"/>
        </w:rPr>
        <w:t>March 6</w:t>
      </w:r>
      <w:r>
        <w:rPr>
          <w:rFonts w:ascii="Arial" w:eastAsia="ＭＳ 明朝" w:hAnsi="Arial" w:cs="Arial"/>
          <w:b/>
          <w:bCs/>
          <w:szCs w:val="24"/>
          <w:vertAlign w:val="superscript"/>
        </w:rPr>
        <w:t>th</w:t>
      </w:r>
      <w:r w:rsidR="003D38BE">
        <w:rPr>
          <w:rFonts w:ascii="Arial" w:eastAsia="ＭＳ 明朝" w:hAnsi="Arial" w:cs="Arial"/>
          <w:b/>
          <w:bCs/>
          <w:szCs w:val="24"/>
        </w:rPr>
        <w:t>,</w:t>
      </w:r>
      <w:r>
        <w:rPr>
          <w:rFonts w:ascii="Arial" w:eastAsia="ＭＳ 明朝" w:hAnsi="Arial" w:cs="Arial"/>
          <w:b/>
          <w:bCs/>
          <w:szCs w:val="24"/>
        </w:rPr>
        <w:t xml:space="preserve">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3703D7FA"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D723E8">
        <w:rPr>
          <w:sz w:val="24"/>
          <w:lang w:val="en-US"/>
        </w:rPr>
        <w:t>Remaining issues on s</w:t>
      </w:r>
      <w:r w:rsidRPr="00B62A6A">
        <w:rPr>
          <w:sz w:val="24"/>
          <w:lang w:val="en-US"/>
        </w:rPr>
        <w:t>i</w:t>
      </w:r>
      <w:r w:rsidR="00D723E8">
        <w:rPr>
          <w:sz w:val="24"/>
          <w:lang w:val="en-US"/>
        </w:rPr>
        <w:t xml:space="preserve">delink physical layer </w:t>
      </w:r>
      <w:r w:rsidR="0006422F">
        <w:rPr>
          <w:rFonts w:hint="eastAsia"/>
          <w:sz w:val="24"/>
          <w:lang w:val="en-US" w:eastAsia="ja-JP"/>
        </w:rPr>
        <w:t>procedure</w:t>
      </w:r>
    </w:p>
    <w:bookmarkEnd w:id="1"/>
    <w:bookmarkEnd w:id="2"/>
    <w:bookmarkEnd w:id="3"/>
    <w:bookmarkEnd w:id="4"/>
    <w:p w14:paraId="1A271381" w14:textId="67E60EB5"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06422F">
        <w:rPr>
          <w:sz w:val="24"/>
          <w:lang w:val="en-US" w:eastAsia="ja-JP"/>
        </w:rPr>
        <w:t>7.2.4.5</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0778021D" w:rsidR="007A7607" w:rsidRPr="00B62A6A" w:rsidRDefault="00D723E8" w:rsidP="00B342A7">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Pr>
          <w:rFonts w:eastAsiaTheme="minorEastAsia"/>
          <w:sz w:val="22"/>
          <w:lang w:val="en-US"/>
        </w:rPr>
        <w:t>1#99</w:t>
      </w:r>
      <w:r>
        <w:rPr>
          <w:rFonts w:eastAsiaTheme="minorEastAsia" w:hint="eastAsia"/>
          <w:sz w:val="22"/>
          <w:lang w:val="en-US"/>
        </w:rPr>
        <w:t xml:space="preserve"> </w:t>
      </w:r>
      <w:r w:rsidR="00970E7C" w:rsidRPr="00B62A6A">
        <w:rPr>
          <w:rFonts w:eastAsiaTheme="minorEastAsia" w:hint="eastAsia"/>
          <w:sz w:val="22"/>
          <w:lang w:val="en-US"/>
        </w:rPr>
        <w:t>meeting</w:t>
      </w:r>
      <w:r w:rsidR="00A96072">
        <w:rPr>
          <w:rFonts w:eastAsiaTheme="minorEastAsia"/>
          <w:sz w:val="22"/>
          <w:lang w:val="en-US"/>
        </w:rPr>
        <w:t xml:space="preserve"> [1]</w:t>
      </w:r>
      <w:r w:rsidR="00970E7C" w:rsidRPr="00B62A6A">
        <w:rPr>
          <w:rFonts w:eastAsiaTheme="minorEastAsia" w:hint="eastAsia"/>
          <w:sz w:val="22"/>
          <w:lang w:val="en-US"/>
        </w:rPr>
        <w:t xml:space="preserve">, </w:t>
      </w:r>
      <w:r>
        <w:rPr>
          <w:rFonts w:eastAsiaTheme="minorEastAsia"/>
          <w:sz w:val="22"/>
          <w:lang w:val="en-US"/>
        </w:rPr>
        <w:t xml:space="preserve">we had many discussions and agreements on </w:t>
      </w:r>
      <w:r w:rsidR="00970E7C" w:rsidRPr="00B62A6A">
        <w:rPr>
          <w:rFonts w:eastAsiaTheme="minorEastAsia"/>
          <w:sz w:val="22"/>
          <w:lang w:val="en-US"/>
        </w:rPr>
        <w:t xml:space="preserve">NR-V2X WID. </w:t>
      </w:r>
      <w:r>
        <w:rPr>
          <w:rFonts w:eastAsiaTheme="minorEastAsia"/>
          <w:sz w:val="22"/>
          <w:lang w:val="en-US"/>
        </w:rPr>
        <w:t xml:space="preserve">There are a few remaining issues to make RAN1 specs completed. </w:t>
      </w:r>
      <w:r w:rsidR="00970E7C" w:rsidRPr="00B62A6A">
        <w:rPr>
          <w:rFonts w:eastAsiaTheme="minorEastAsia"/>
          <w:sz w:val="22"/>
          <w:lang w:val="en-US"/>
        </w:rPr>
        <w:t xml:space="preserve">In this contribution, we share our views on SL physical layer </w:t>
      </w:r>
      <w:r w:rsidR="0006422F">
        <w:rPr>
          <w:rFonts w:eastAsiaTheme="minorEastAsia"/>
          <w:sz w:val="22"/>
          <w:lang w:val="en-US"/>
        </w:rPr>
        <w:t>procedure</w:t>
      </w:r>
      <w:r w:rsidR="00970E7C" w:rsidRPr="00B62A6A">
        <w:rPr>
          <w:rFonts w:eastAsiaTheme="minorEastAsia"/>
          <w:sz w:val="22"/>
          <w:lang w:val="en-US"/>
        </w:rPr>
        <w:t xml:space="preserve"> for NR-V2X including </w:t>
      </w:r>
      <w:r w:rsidR="0006422F">
        <w:rPr>
          <w:rFonts w:eastAsiaTheme="minorEastAsia"/>
          <w:sz w:val="22"/>
          <w:lang w:val="en-US"/>
        </w:rPr>
        <w:t>HARQ</w:t>
      </w:r>
      <w:r w:rsidR="00A96072">
        <w:rPr>
          <w:rFonts w:eastAsiaTheme="minorEastAsia"/>
          <w:sz w:val="22"/>
          <w:lang w:val="en-US"/>
        </w:rPr>
        <w:t xml:space="preserve"> and</w:t>
      </w:r>
      <w:r w:rsidR="0006422F">
        <w:rPr>
          <w:rFonts w:eastAsiaTheme="minorEastAsia"/>
          <w:sz w:val="22"/>
          <w:lang w:val="en-US"/>
        </w:rPr>
        <w:t xml:space="preserve"> CSI acquisition</w:t>
      </w:r>
      <w:r w:rsidR="00970E7C" w:rsidRPr="00B62A6A">
        <w:rPr>
          <w:rFonts w:eastAsiaTheme="minorEastAsia"/>
          <w:sz w:val="22"/>
          <w:lang w:val="en-US"/>
        </w:rPr>
        <w:t>.</w:t>
      </w:r>
    </w:p>
    <w:p w14:paraId="0830A167" w14:textId="77777777" w:rsidR="007A7607" w:rsidRPr="00B62A6A" w:rsidRDefault="007A7607"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3E18B8B3" w14:textId="3C811662" w:rsidR="0006422F" w:rsidRPr="003F1CB5" w:rsidRDefault="0006422F" w:rsidP="0006422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06422F">
        <w:rPr>
          <w:rFonts w:ascii="Arial" w:eastAsiaTheme="minorEastAsia" w:hAnsi="Arial"/>
          <w:b/>
          <w:bCs/>
          <w:kern w:val="28"/>
          <w:sz w:val="22"/>
          <w:szCs w:val="22"/>
        </w:rPr>
        <w:t xml:space="preserve">Cyclic shift </w:t>
      </w:r>
      <w:r w:rsidR="00D60DED">
        <w:rPr>
          <w:rFonts w:ascii="Arial" w:eastAsiaTheme="minorEastAsia" w:hAnsi="Arial"/>
          <w:b/>
          <w:bCs/>
          <w:kern w:val="28"/>
          <w:sz w:val="22"/>
          <w:szCs w:val="22"/>
        </w:rPr>
        <w:t>on</w:t>
      </w:r>
      <w:r w:rsidRPr="0006422F">
        <w:rPr>
          <w:rFonts w:ascii="Arial" w:eastAsiaTheme="minorEastAsia" w:hAnsi="Arial"/>
          <w:b/>
          <w:bCs/>
          <w:kern w:val="28"/>
          <w:sz w:val="22"/>
          <w:szCs w:val="22"/>
        </w:rPr>
        <w:t xml:space="preserve"> PSFCH</w:t>
      </w:r>
    </w:p>
    <w:p w14:paraId="5D731EBD" w14:textId="40C6C32B" w:rsidR="00D60DED" w:rsidRDefault="00D60DED" w:rsidP="00D60DED">
      <w:pPr>
        <w:spacing w:afterLines="50" w:after="120"/>
        <w:jc w:val="both"/>
        <w:rPr>
          <w:rFonts w:eastAsiaTheme="minorEastAsia"/>
          <w:sz w:val="22"/>
          <w:lang w:val="en-US"/>
        </w:rPr>
      </w:pPr>
      <w:r>
        <w:rPr>
          <w:rFonts w:eastAsiaTheme="minorEastAsia"/>
          <w:sz w:val="22"/>
          <w:lang w:val="en-US"/>
        </w:rPr>
        <w:t>This discussion is the same as in our cont</w:t>
      </w:r>
      <w:r w:rsidR="00A96072">
        <w:rPr>
          <w:rFonts w:eastAsiaTheme="minorEastAsia"/>
          <w:sz w:val="22"/>
          <w:lang w:val="en-US"/>
        </w:rPr>
        <w:t>ribution for structure agenda [2</w:t>
      </w:r>
      <w:r>
        <w:rPr>
          <w:rFonts w:eastAsiaTheme="minorEastAsia"/>
          <w:sz w:val="22"/>
          <w:lang w:val="en-US"/>
        </w:rPr>
        <w:t xml:space="preserve">]. </w:t>
      </w:r>
      <w:r>
        <w:rPr>
          <w:rFonts w:eastAsiaTheme="minorEastAsia" w:hint="eastAsia"/>
          <w:sz w:val="22"/>
          <w:lang w:val="en-US"/>
        </w:rPr>
        <w:t xml:space="preserve">In the </w:t>
      </w:r>
      <w:r w:rsidR="00A96072">
        <w:rPr>
          <w:rFonts w:eastAsiaTheme="minorEastAsia"/>
          <w:sz w:val="22"/>
          <w:lang w:val="en-US"/>
        </w:rPr>
        <w:t>RAN1#99 meeting</w:t>
      </w:r>
      <w:r>
        <w:rPr>
          <w:rFonts w:eastAsiaTheme="minorEastAsia"/>
          <w:sz w:val="22"/>
          <w:lang w:val="en-US"/>
        </w:rPr>
        <w:t>, the following working assumption was made for PSFCH resource determination.</w:t>
      </w:r>
    </w:p>
    <w:tbl>
      <w:tblPr>
        <w:tblStyle w:val="afc"/>
        <w:tblW w:w="0" w:type="auto"/>
        <w:tblLook w:val="04A0" w:firstRow="1" w:lastRow="0" w:firstColumn="1" w:lastColumn="0" w:noHBand="0" w:noVBand="1"/>
      </w:tblPr>
      <w:tblGrid>
        <w:gridCol w:w="9962"/>
      </w:tblGrid>
      <w:tr w:rsidR="00D60DED" w14:paraId="264F4946" w14:textId="77777777" w:rsidTr="006C21BC">
        <w:tc>
          <w:tcPr>
            <w:tcW w:w="9962" w:type="dxa"/>
          </w:tcPr>
          <w:p w14:paraId="246F1C04" w14:textId="77777777" w:rsidR="00D60DED" w:rsidRPr="0057274A" w:rsidRDefault="00D60DED" w:rsidP="006C21BC">
            <w:pPr>
              <w:snapToGrid w:val="0"/>
              <w:spacing w:after="0"/>
              <w:rPr>
                <w:rFonts w:eastAsia="Batang"/>
                <w:b/>
                <w:bCs/>
                <w:sz w:val="20"/>
                <w:highlight w:val="darkYellow"/>
              </w:rPr>
            </w:pPr>
            <w:r w:rsidRPr="0057274A">
              <w:rPr>
                <w:rFonts w:eastAsia="Batang"/>
                <w:b/>
                <w:bCs/>
                <w:sz w:val="20"/>
                <w:highlight w:val="darkYellow"/>
              </w:rPr>
              <w:t>Working assumption:</w:t>
            </w:r>
          </w:p>
          <w:p w14:paraId="559299BF" w14:textId="77777777" w:rsidR="00D60DED" w:rsidRPr="0057274A" w:rsidRDefault="00D60DED" w:rsidP="00D60DED">
            <w:pPr>
              <w:widowControl w:val="0"/>
              <w:numPr>
                <w:ilvl w:val="0"/>
                <w:numId w:val="45"/>
              </w:numPr>
              <w:snapToGrid w:val="0"/>
              <w:spacing w:after="0"/>
              <w:jc w:val="both"/>
              <w:rPr>
                <w:rFonts w:eastAsia="Batang"/>
                <w:kern w:val="2"/>
                <w:sz w:val="20"/>
                <w:lang w:eastAsia="ko-KR"/>
              </w:rPr>
            </w:pPr>
            <w:r w:rsidRPr="0057274A">
              <w:rPr>
                <w:rFonts w:eastAsia="Batang"/>
                <w:kern w:val="2"/>
                <w:sz w:val="20"/>
                <w:lang w:eastAsia="ko-KR"/>
              </w:rPr>
              <w:t>For the PSFCH candidate resource set with Z PRBs and Y cyclic shift pairs in each PRB,</w:t>
            </w:r>
          </w:p>
          <w:p w14:paraId="74211B7C" w14:textId="77777777" w:rsidR="00D60DED" w:rsidRPr="0057274A" w:rsidRDefault="00D60DED" w:rsidP="00D60DED">
            <w:pPr>
              <w:widowControl w:val="0"/>
              <w:numPr>
                <w:ilvl w:val="1"/>
                <w:numId w:val="45"/>
              </w:numPr>
              <w:snapToGrid w:val="0"/>
              <w:spacing w:after="0"/>
              <w:jc w:val="both"/>
              <w:rPr>
                <w:rFonts w:eastAsia="Batang"/>
                <w:kern w:val="2"/>
                <w:sz w:val="20"/>
                <w:lang w:eastAsia="ko-KR"/>
              </w:rPr>
            </w:pPr>
            <w:r w:rsidRPr="0057274A">
              <w:rPr>
                <w:rFonts w:eastAsia="Batang"/>
                <w:kern w:val="2"/>
                <w:sz w:val="20"/>
                <w:lang w:eastAsia="ko-KR"/>
              </w:rPr>
              <w:t>Each PSFCH resource is indexed in the manner of frequency first and cyclic shift second.</w:t>
            </w:r>
          </w:p>
          <w:p w14:paraId="352861DA" w14:textId="77777777" w:rsidR="00D60DED" w:rsidRPr="0057274A" w:rsidRDefault="00D60DED" w:rsidP="00D60DED">
            <w:pPr>
              <w:widowControl w:val="0"/>
              <w:numPr>
                <w:ilvl w:val="2"/>
                <w:numId w:val="45"/>
              </w:numPr>
              <w:snapToGrid w:val="0"/>
              <w:spacing w:after="0"/>
              <w:jc w:val="both"/>
              <w:rPr>
                <w:rFonts w:eastAsia="Batang"/>
                <w:kern w:val="2"/>
                <w:sz w:val="20"/>
                <w:lang w:eastAsia="ko-KR"/>
              </w:rPr>
            </w:pPr>
            <w:r w:rsidRPr="0057274A">
              <w:rPr>
                <w:rFonts w:eastAsia="Batang"/>
                <w:kern w:val="2"/>
                <w:sz w:val="20"/>
                <w:lang w:eastAsia="ko-KR"/>
              </w:rPr>
              <w:t>FFS the order of cyclic shift indexing in a PRB.</w:t>
            </w:r>
          </w:p>
          <w:p w14:paraId="693EC122" w14:textId="77777777" w:rsidR="00D60DED" w:rsidRPr="0057274A" w:rsidRDefault="00D60DED" w:rsidP="00D60DED">
            <w:pPr>
              <w:widowControl w:val="0"/>
              <w:numPr>
                <w:ilvl w:val="1"/>
                <w:numId w:val="45"/>
              </w:numPr>
              <w:snapToGrid w:val="0"/>
              <w:spacing w:after="0"/>
              <w:jc w:val="both"/>
              <w:rPr>
                <w:rFonts w:eastAsia="Batang"/>
                <w:kern w:val="2"/>
                <w:sz w:val="20"/>
                <w:lang w:eastAsia="ko-KR"/>
              </w:rPr>
            </w:pPr>
            <w:r w:rsidRPr="0057274A">
              <w:rPr>
                <w:rFonts w:eastAsia="Batang"/>
                <w:kern w:val="2"/>
                <w:sz w:val="20"/>
                <w:lang w:eastAsia="ko-KR"/>
              </w:rPr>
              <w:t>PSFCH resource with the index ((K+M) mod (Z*Y)) is used for PSFCH transmission of a RX UE.</w:t>
            </w:r>
          </w:p>
          <w:p w14:paraId="2784267F" w14:textId="77777777" w:rsidR="00D60DED" w:rsidRPr="0057274A" w:rsidRDefault="00D60DED" w:rsidP="00D60DED">
            <w:pPr>
              <w:widowControl w:val="0"/>
              <w:numPr>
                <w:ilvl w:val="2"/>
                <w:numId w:val="45"/>
              </w:numPr>
              <w:snapToGrid w:val="0"/>
              <w:spacing w:after="0"/>
              <w:jc w:val="both"/>
              <w:rPr>
                <w:rFonts w:eastAsia="Batang"/>
                <w:kern w:val="2"/>
                <w:sz w:val="20"/>
                <w:lang w:eastAsia="ko-KR"/>
              </w:rPr>
            </w:pPr>
            <w:r w:rsidRPr="0057274A">
              <w:rPr>
                <w:rFonts w:eastAsia="Batang"/>
                <w:kern w:val="2"/>
                <w:sz w:val="20"/>
                <w:lang w:eastAsia="ko-KR"/>
              </w:rPr>
              <w:t>K is the L1 source ID of the associated PSCCH/PSSCH.</w:t>
            </w:r>
          </w:p>
          <w:p w14:paraId="13C59441" w14:textId="77777777" w:rsidR="00D60DED" w:rsidRPr="0057274A" w:rsidRDefault="00D60DED" w:rsidP="00D60DED">
            <w:pPr>
              <w:widowControl w:val="0"/>
              <w:numPr>
                <w:ilvl w:val="2"/>
                <w:numId w:val="45"/>
              </w:numPr>
              <w:snapToGrid w:val="0"/>
              <w:spacing w:after="0"/>
              <w:jc w:val="both"/>
              <w:rPr>
                <w:rFonts w:eastAsia="Batang"/>
                <w:kern w:val="2"/>
                <w:sz w:val="20"/>
                <w:lang w:eastAsia="ko-KR"/>
              </w:rPr>
            </w:pPr>
            <w:r w:rsidRPr="0057274A">
              <w:rPr>
                <w:rFonts w:eastAsia="Batang"/>
                <w:kern w:val="2"/>
                <w:sz w:val="20"/>
                <w:lang w:eastAsia="ko-KR"/>
              </w:rPr>
              <w:t xml:space="preserve">M is </w:t>
            </w:r>
            <w:proofErr w:type="gramStart"/>
            <w:r w:rsidRPr="0057274A">
              <w:rPr>
                <w:rFonts w:eastAsia="Batang"/>
                <w:kern w:val="2"/>
                <w:sz w:val="20"/>
                <w:lang w:eastAsia="ko-KR"/>
              </w:rPr>
              <w:t>0</w:t>
            </w:r>
            <w:proofErr w:type="gramEnd"/>
            <w:r w:rsidRPr="0057274A">
              <w:rPr>
                <w:rFonts w:eastAsia="Batang"/>
                <w:kern w:val="2"/>
                <w:sz w:val="20"/>
                <w:lang w:eastAsia="ko-KR"/>
              </w:rPr>
              <w:t xml:space="preserve"> for unicast and groupcast feedback option 1 and M is the member ID of the RX UE for groupcast feedback option 2.</w:t>
            </w:r>
          </w:p>
          <w:p w14:paraId="1DD54B58" w14:textId="77777777" w:rsidR="00D60DED" w:rsidRPr="0057274A" w:rsidRDefault="00D60DED" w:rsidP="00D60DED">
            <w:pPr>
              <w:widowControl w:val="0"/>
              <w:numPr>
                <w:ilvl w:val="1"/>
                <w:numId w:val="45"/>
              </w:numPr>
              <w:snapToGrid w:val="0"/>
              <w:spacing w:after="0"/>
              <w:jc w:val="both"/>
              <w:rPr>
                <w:rFonts w:eastAsia="Batang"/>
                <w:kern w:val="2"/>
                <w:sz w:val="20"/>
                <w:lang w:eastAsia="ko-KR"/>
              </w:rPr>
            </w:pPr>
            <w:r w:rsidRPr="0057274A">
              <w:rPr>
                <w:rFonts w:eastAsia="Batang"/>
                <w:kern w:val="2"/>
                <w:sz w:val="20"/>
                <w:lang w:eastAsia="ko-KR"/>
              </w:rPr>
              <w:t xml:space="preserve">FFS whether to have the following restriction. </w:t>
            </w:r>
          </w:p>
          <w:p w14:paraId="1AB83E9F" w14:textId="77777777" w:rsidR="00D60DED" w:rsidRPr="0057274A" w:rsidRDefault="00D60DED" w:rsidP="00D60DED">
            <w:pPr>
              <w:widowControl w:val="0"/>
              <w:numPr>
                <w:ilvl w:val="2"/>
                <w:numId w:val="45"/>
              </w:numPr>
              <w:snapToGrid w:val="0"/>
              <w:spacing w:after="0"/>
              <w:jc w:val="both"/>
              <w:rPr>
                <w:rFonts w:eastAsia="Batang"/>
                <w:kern w:val="2"/>
                <w:sz w:val="20"/>
                <w:lang w:eastAsia="ko-KR"/>
              </w:rPr>
            </w:pPr>
            <w:r w:rsidRPr="0057274A">
              <w:rPr>
                <w:rFonts w:eastAsia="Batang"/>
                <w:kern w:val="2"/>
                <w:sz w:val="20"/>
                <w:lang w:eastAsia="ko-KR"/>
              </w:rPr>
              <w:t>Groupcast HARQ feedback option 2 is not used if X &gt; Z*Y (Y denotes the number of PSFCH in a PRB).</w:t>
            </w:r>
          </w:p>
          <w:p w14:paraId="29471076" w14:textId="77777777" w:rsidR="00D60DED" w:rsidRPr="002C63F9" w:rsidRDefault="00D60DED" w:rsidP="00D60DED">
            <w:pPr>
              <w:widowControl w:val="0"/>
              <w:numPr>
                <w:ilvl w:val="2"/>
                <w:numId w:val="45"/>
              </w:numPr>
              <w:snapToGrid w:val="0"/>
              <w:spacing w:after="0"/>
              <w:jc w:val="both"/>
              <w:rPr>
                <w:rFonts w:eastAsia="Batang"/>
                <w:kern w:val="2"/>
                <w:sz w:val="20"/>
                <w:lang w:eastAsia="ko-KR"/>
              </w:rPr>
            </w:pPr>
            <w:r w:rsidRPr="0057274A">
              <w:rPr>
                <w:rFonts w:eastAsia="Batang"/>
                <w:kern w:val="2"/>
                <w:sz w:val="20"/>
                <w:lang w:eastAsia="ko-KR"/>
              </w:rPr>
              <w:t xml:space="preserve">Note: RAN1 assumes that the member ID M is an integer between </w:t>
            </w:r>
            <w:proofErr w:type="gramStart"/>
            <w:r w:rsidRPr="0057274A">
              <w:rPr>
                <w:rFonts w:eastAsia="Batang"/>
                <w:kern w:val="2"/>
                <w:sz w:val="20"/>
                <w:lang w:eastAsia="ko-KR"/>
              </w:rPr>
              <w:t>0</w:t>
            </w:r>
            <w:proofErr w:type="gramEnd"/>
            <w:r w:rsidRPr="0057274A">
              <w:rPr>
                <w:rFonts w:eastAsia="Batang"/>
                <w:kern w:val="2"/>
                <w:sz w:val="20"/>
                <w:lang w:eastAsia="ko-KR"/>
              </w:rPr>
              <w:t xml:space="preserve"> and X-1.</w:t>
            </w:r>
          </w:p>
        </w:tc>
      </w:tr>
    </w:tbl>
    <w:p w14:paraId="4ABAC411" w14:textId="5E4F0473" w:rsidR="00D60DED" w:rsidRPr="00952E93" w:rsidRDefault="00D60DED" w:rsidP="00D60DED">
      <w:pPr>
        <w:spacing w:beforeLines="50" w:before="120" w:afterLines="50" w:after="120"/>
        <w:jc w:val="both"/>
        <w:rPr>
          <w:rFonts w:eastAsiaTheme="minorEastAsia"/>
          <w:sz w:val="22"/>
          <w:szCs w:val="22"/>
          <w:lang w:val="en-US"/>
        </w:rPr>
      </w:pPr>
      <w:r>
        <w:rPr>
          <w:rFonts w:eastAsiaTheme="minorEastAsia" w:hint="eastAsia"/>
          <w:sz w:val="22"/>
          <w:lang w:val="en-US"/>
        </w:rPr>
        <w:t xml:space="preserve">The working assumption is captured in 38.213 </w:t>
      </w:r>
      <w:r>
        <w:rPr>
          <w:rFonts w:eastAsiaTheme="minorEastAsia"/>
          <w:sz w:val="22"/>
          <w:lang w:val="en-US"/>
        </w:rPr>
        <w:t>[</w:t>
      </w:r>
      <w:r w:rsidR="00A96072">
        <w:rPr>
          <w:rFonts w:eastAsiaTheme="minorEastAsia"/>
          <w:sz w:val="22"/>
          <w:lang w:val="en-US"/>
        </w:rPr>
        <w:t>3</w:t>
      </w:r>
      <w:r>
        <w:rPr>
          <w:rFonts w:eastAsiaTheme="minorEastAsia"/>
          <w:sz w:val="22"/>
          <w:lang w:val="en-US"/>
        </w:rPr>
        <w:t xml:space="preserve">] </w:t>
      </w:r>
      <w:r>
        <w:rPr>
          <w:rFonts w:eastAsiaTheme="minorEastAsia" w:hint="eastAsia"/>
          <w:sz w:val="22"/>
          <w:lang w:val="en-US"/>
        </w:rPr>
        <w:t xml:space="preserve">as follows, where </w:t>
      </w:r>
      <w:r>
        <w:rPr>
          <w:rFonts w:eastAsiaTheme="minorEastAsia"/>
          <w:sz w:val="22"/>
          <w:lang w:val="en-US"/>
        </w:rPr>
        <w:t xml:space="preserve">A) </w:t>
      </w:r>
      <w:proofErr w:type="spellStart"/>
      <w:r>
        <w:rPr>
          <w:rFonts w:eastAsiaTheme="minorEastAsia"/>
          <w:sz w:val="22"/>
          <w:lang w:val="en-US"/>
        </w:rPr>
        <w:t>m_CS</w:t>
      </w:r>
      <w:proofErr w:type="spellEnd"/>
      <w:r>
        <w:rPr>
          <w:rFonts w:eastAsiaTheme="minorEastAsia"/>
          <w:sz w:val="22"/>
          <w:lang w:val="en-US"/>
        </w:rPr>
        <w:t xml:space="preserve"> value for a pair and B) association between cyclic shift (CS) pair and the CS pair index are still FFS. It is noted that, </w:t>
      </w:r>
      <w:r w:rsidRPr="00952E93">
        <w:rPr>
          <w:rFonts w:eastAsiaTheme="minorEastAsia"/>
          <w:sz w:val="22"/>
          <w:szCs w:val="22"/>
          <w:lang w:val="en-US"/>
        </w:rPr>
        <w:t xml:space="preserve">CS value </w:t>
      </w:r>
      <m:oMath>
        <m:r>
          <w:rPr>
            <w:rFonts w:ascii="Cambria Math" w:eastAsia="游明朝" w:hAnsi="Cambria Math"/>
            <w:sz w:val="22"/>
            <w:szCs w:val="22"/>
            <w:lang w:eastAsia="en-US"/>
          </w:rPr>
          <m:t>α</m:t>
        </m:r>
      </m:oMath>
      <w:r w:rsidRPr="00952E93">
        <w:rPr>
          <w:rFonts w:eastAsiaTheme="minorEastAsia" w:hint="eastAsia"/>
          <w:sz w:val="22"/>
          <w:szCs w:val="22"/>
        </w:rPr>
        <w:t xml:space="preserve"> is dependent on </w:t>
      </w:r>
      <m:oMath>
        <m:sSub>
          <m:sSubPr>
            <m:ctrlPr>
              <w:rPr>
                <w:rFonts w:ascii="Cambria Math" w:eastAsiaTheme="minorEastAsia" w:hAnsi="Cambria Math"/>
                <w:sz w:val="22"/>
                <w:szCs w:val="22"/>
              </w:rPr>
            </m:ctrlPr>
          </m:sSubPr>
          <m:e>
            <m:r>
              <w:rPr>
                <w:rFonts w:ascii="Cambria Math" w:eastAsiaTheme="minorEastAsia" w:hAnsi="Cambria Math"/>
                <w:sz w:val="22"/>
                <w:szCs w:val="22"/>
              </w:rPr>
              <m:t>m</m:t>
            </m:r>
          </m:e>
          <m:sub>
            <m:r>
              <w:rPr>
                <w:rFonts w:ascii="Cambria Math" w:eastAsiaTheme="minorEastAsia" w:hAnsi="Cambria Math"/>
                <w:sz w:val="22"/>
                <w:szCs w:val="22"/>
              </w:rPr>
              <m:t>0</m:t>
            </m:r>
          </m:sub>
        </m:sSub>
        <m:r>
          <w:rPr>
            <w:rFonts w:ascii="Cambria Math" w:eastAsiaTheme="minorEastAsia" w:hAnsi="Cambria Math"/>
            <w:sz w:val="22"/>
            <w:szCs w:val="22"/>
          </w:rPr>
          <m:t>+</m:t>
        </m:r>
        <m:sSub>
          <m:sSubPr>
            <m:ctrlPr>
              <w:rPr>
                <w:rFonts w:ascii="Cambria Math" w:eastAsia="游明朝" w:hAnsi="Cambria Math"/>
                <w:i/>
                <w:sz w:val="22"/>
                <w:szCs w:val="22"/>
                <w:lang w:eastAsia="en-US"/>
              </w:rPr>
            </m:ctrlPr>
          </m:sSubPr>
          <m:e>
            <m:r>
              <w:rPr>
                <w:rFonts w:ascii="Cambria Math" w:eastAsia="游明朝" w:hAnsi="Cambria Math"/>
                <w:sz w:val="22"/>
                <w:szCs w:val="22"/>
                <w:lang w:eastAsia="en-US"/>
              </w:rPr>
              <m:t>m</m:t>
            </m:r>
          </m:e>
          <m:sub>
            <m:r>
              <m:rPr>
                <m:nor/>
              </m:rPr>
              <w:rPr>
                <w:rFonts w:eastAsia="游明朝"/>
                <w:sz w:val="22"/>
                <w:szCs w:val="22"/>
                <w:lang w:eastAsia="en-US"/>
              </w:rPr>
              <m:t>CS</m:t>
            </m:r>
            <m:ctrlPr>
              <w:rPr>
                <w:rFonts w:ascii="Cambria Math" w:eastAsia="游明朝" w:hAnsi="Cambria Math"/>
                <w:sz w:val="22"/>
                <w:szCs w:val="22"/>
                <w:lang w:eastAsia="en-US"/>
              </w:rPr>
            </m:ctrlPr>
          </m:sub>
        </m:sSub>
      </m:oMath>
      <w:r>
        <w:rPr>
          <w:rFonts w:eastAsiaTheme="minorEastAsia" w:hint="eastAsia"/>
          <w:sz w:val="22"/>
          <w:szCs w:val="22"/>
        </w:rPr>
        <w:t>.</w:t>
      </w:r>
    </w:p>
    <w:tbl>
      <w:tblPr>
        <w:tblStyle w:val="afc"/>
        <w:tblW w:w="0" w:type="auto"/>
        <w:tblLook w:val="04A0" w:firstRow="1" w:lastRow="0" w:firstColumn="1" w:lastColumn="0" w:noHBand="0" w:noVBand="1"/>
      </w:tblPr>
      <w:tblGrid>
        <w:gridCol w:w="9962"/>
      </w:tblGrid>
      <w:tr w:rsidR="00D60DED" w14:paraId="416AF76D" w14:textId="77777777" w:rsidTr="006C21BC">
        <w:tc>
          <w:tcPr>
            <w:tcW w:w="9962" w:type="dxa"/>
          </w:tcPr>
          <w:p w14:paraId="7A009E82" w14:textId="77777777" w:rsidR="00D60DED" w:rsidRDefault="00D60DED" w:rsidP="006C21BC">
            <w:pPr>
              <w:pStyle w:val="2"/>
              <w:keepNext w:val="0"/>
              <w:ind w:left="1136" w:hanging="1136"/>
              <w:outlineLvl w:val="1"/>
            </w:pPr>
            <w:bookmarkStart w:id="7" w:name="_Toc29894885"/>
            <w:bookmarkStart w:id="8" w:name="_Toc29899184"/>
            <w:bookmarkStart w:id="9" w:name="_Toc29899602"/>
            <w:bookmarkStart w:id="10" w:name="_Toc29917338"/>
            <w:r>
              <w:t>16</w:t>
            </w:r>
            <w:r w:rsidRPr="00B916EC">
              <w:t>.</w:t>
            </w:r>
            <w:r>
              <w:t>3</w:t>
            </w:r>
            <w:r w:rsidRPr="00B916EC">
              <w:rPr>
                <w:rFonts w:hint="eastAsia"/>
              </w:rPr>
              <w:tab/>
            </w:r>
            <w:r>
              <w:t>UE procedure for reporting HARQ-ACK on sidelink</w:t>
            </w:r>
            <w:bookmarkEnd w:id="7"/>
            <w:bookmarkEnd w:id="8"/>
            <w:bookmarkEnd w:id="9"/>
            <w:bookmarkEnd w:id="10"/>
            <w:r>
              <w:t xml:space="preserve"> </w:t>
            </w:r>
          </w:p>
          <w:p w14:paraId="04CDD55F" w14:textId="77777777" w:rsidR="00D60DED" w:rsidRDefault="00D60DED" w:rsidP="006C21BC">
            <w:pPr>
              <w:spacing w:afterLines="50" w:after="120"/>
              <w:jc w:val="both"/>
              <w:rPr>
                <w:rFonts w:eastAsiaTheme="minorEastAsia"/>
                <w:sz w:val="22"/>
              </w:rPr>
            </w:pPr>
            <w:r>
              <w:rPr>
                <w:rFonts w:eastAsiaTheme="minorEastAsia"/>
                <w:sz w:val="22"/>
              </w:rPr>
              <w:t>[…]</w:t>
            </w:r>
          </w:p>
          <w:p w14:paraId="677F3F9A" w14:textId="77777777" w:rsidR="00D60DED" w:rsidRPr="00A73BFA" w:rsidRDefault="00D60DED" w:rsidP="006C21BC">
            <w:pPr>
              <w:rPr>
                <w:rFonts w:eastAsia="游明朝"/>
                <w:sz w:val="20"/>
                <w:lang w:eastAsia="en-US"/>
              </w:rPr>
            </w:pPr>
            <w:r w:rsidRPr="00A73BFA">
              <w:rPr>
                <w:rFonts w:eastAsia="游明朝"/>
                <w:sz w:val="20"/>
                <w:lang w:eastAsia="en-US"/>
              </w:rPr>
              <w:t xml:space="preserve">A UE determines a number of PSFCH resources available for multiplexing HARQ-ACK information in a PSFCH transmission as </w:t>
            </w:r>
            <m:oMath>
              <m:sSubSup>
                <m:sSubSupPr>
                  <m:ctrlPr>
                    <w:rPr>
                      <w:rFonts w:ascii="Cambria Math" w:eastAsia="游明朝" w:hAnsi="Cambria Math"/>
                      <w:i/>
                      <w:sz w:val="20"/>
                      <w:lang w:eastAsia="en-US"/>
                    </w:rPr>
                  </m:ctrlPr>
                </m:sSubSupPr>
                <m:e>
                  <m:r>
                    <w:rPr>
                      <w:rFonts w:ascii="Cambria Math" w:eastAsia="游明朝"/>
                      <w:sz w:val="20"/>
                      <w:lang w:eastAsia="en-US"/>
                    </w:rPr>
                    <m:t>R</m:t>
                  </m:r>
                </m:e>
                <m:sub>
                  <m:r>
                    <m:rPr>
                      <m:nor/>
                    </m:rPr>
                    <w:rPr>
                      <w:rFonts w:ascii="Cambria Math" w:eastAsia="游明朝"/>
                      <w:sz w:val="20"/>
                      <w:lang w:eastAsia="en-US"/>
                    </w:rPr>
                    <m:t xml:space="preserve">PRB, </m:t>
                  </m:r>
                  <m:r>
                    <m:rPr>
                      <m:sty m:val="p"/>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r>
                <w:rPr>
                  <w:rFonts w:ascii="Cambria Math" w:eastAsia="游明朝" w:hAnsi="Cambria Math"/>
                  <w:sz w:val="20"/>
                  <w:lang w:eastAsia="en-US"/>
                </w:rPr>
                <m:t>=</m:t>
              </m:r>
              <m:sSubSup>
                <m:sSubSupPr>
                  <m:ctrlPr>
                    <w:rPr>
                      <w:rFonts w:ascii="Cambria Math" w:eastAsia="游明朝" w:hAnsi="Cambria Math"/>
                      <w:i/>
                      <w:sz w:val="20"/>
                      <w:lang w:eastAsia="en-US"/>
                    </w:rPr>
                  </m:ctrlPr>
                </m:sSubSupPr>
                <m:e>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 xml:space="preserve">type </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r>
                    <w:rPr>
                      <w:rFonts w:ascii="Cambria Math" w:eastAsia="游明朝" w:hAnsi="Cambria Math"/>
                      <w:sz w:val="20"/>
                      <w:lang w:eastAsia="en-US"/>
                    </w:rPr>
                    <m:t>⋅</m:t>
                  </m:r>
                  <m:r>
                    <w:rPr>
                      <w:rFonts w:ascii="Cambria Math" w:eastAsia="游明朝"/>
                      <w:sz w:val="20"/>
                      <w:lang w:eastAsia="en-US"/>
                    </w:rPr>
                    <m:t>M</m:t>
                  </m:r>
                </m:e>
                <m:sub>
                  <m:r>
                    <m:rPr>
                      <m:nor/>
                    </m:rPr>
                    <w:rPr>
                      <w:rFonts w:ascii="Cambria Math" w:eastAsia="游明朝"/>
                      <w:sz w:val="20"/>
                      <w:lang w:eastAsia="en-US"/>
                    </w:rPr>
                    <m:t xml:space="preserve">subch, </m:t>
                  </m:r>
                  <m:r>
                    <m:rPr>
                      <m:sty m:val="p"/>
                    </m:rPr>
                    <w:rPr>
                      <w:rFonts w:ascii="Cambria Math" w:eastAsia="游明朝"/>
                      <w:sz w:val="20"/>
                      <w:lang w:eastAsia="en-US"/>
                    </w:rPr>
                    <m:t>slot</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A73BFA">
              <w:rPr>
                <w:rFonts w:eastAsia="游明朝"/>
                <w:sz w:val="20"/>
                <w:lang w:eastAsia="en-US"/>
              </w:rPr>
              <w:t xml:space="preserve"> where </w:t>
            </w:r>
            <m:oMath>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A73BFA">
              <w:rPr>
                <w:rFonts w:eastAsia="游明朝"/>
                <w:sz w:val="20"/>
                <w:lang w:eastAsia="en-US"/>
              </w:rPr>
              <w:t xml:space="preserve"> is a number of cyclic shift pairs for the resource pool and, based on an indication by higher layers,</w:t>
            </w:r>
          </w:p>
          <w:p w14:paraId="17B7E997" w14:textId="77777777" w:rsidR="00D60DED" w:rsidRPr="00A73BFA" w:rsidRDefault="00D60DED" w:rsidP="006C21BC">
            <w:pPr>
              <w:ind w:left="568" w:hanging="284"/>
              <w:rPr>
                <w:rFonts w:eastAsia="游明朝"/>
                <w:sz w:val="20"/>
                <w:lang w:val="x-none" w:eastAsia="en-US"/>
              </w:rPr>
            </w:pPr>
            <w:r w:rsidRPr="00A73BFA">
              <w:rPr>
                <w:rFonts w:eastAsia="游明朝"/>
                <w:sz w:val="20"/>
                <w:lang w:val="x-none" w:eastAsia="en-US"/>
              </w:rPr>
              <w:t>-</w:t>
            </w:r>
            <w:r w:rsidRPr="00A73BFA">
              <w:rPr>
                <w:rFonts w:eastAsia="游明朝"/>
                <w:sz w:val="20"/>
                <w:lang w:val="x-none" w:eastAsia="en-US"/>
              </w:rPr>
              <w:tab/>
            </w:r>
            <m:oMath>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type </m:t>
                  </m:r>
                  <m:ctrlPr>
                    <w:rPr>
                      <w:rFonts w:ascii="Cambria Math" w:eastAsia="游明朝" w:hAnsi="Cambria Math"/>
                      <w:sz w:val="20"/>
                      <w:lang w:val="x-none" w:eastAsia="en-US"/>
                    </w:rPr>
                  </m:ctrlPr>
                </m:sub>
                <m:sup>
                  <m:r>
                    <m:rPr>
                      <m:nor/>
                    </m:rPr>
                    <w:rPr>
                      <w:rFonts w:ascii="Cambria Math" w:eastAsia="游明朝"/>
                      <w:sz w:val="20"/>
                      <w:lang w:val="x-none" w:eastAsia="en-US"/>
                    </w:rPr>
                    <m:t>PSFCH</m:t>
                  </m:r>
                  <m:ctrlPr>
                    <w:rPr>
                      <w:rFonts w:ascii="Cambria Math" w:eastAsia="游明朝" w:hAnsi="Cambria Math"/>
                      <w:sz w:val="20"/>
                      <w:lang w:val="x-none" w:eastAsia="en-US"/>
                    </w:rPr>
                  </m:ctrlPr>
                </m:sup>
              </m:sSubSup>
              <m:r>
                <w:rPr>
                  <w:rFonts w:ascii="Cambria Math" w:eastAsia="游明朝" w:hAnsi="Cambria Math"/>
                  <w:sz w:val="20"/>
                  <w:lang w:val="x-none" w:eastAsia="en-US"/>
                </w:rPr>
                <m:t>=1</m:t>
              </m:r>
            </m:oMath>
            <w:r w:rsidRPr="00A73BFA">
              <w:rPr>
                <w:rFonts w:eastAsia="游明朝"/>
                <w:sz w:val="20"/>
                <w:lang w:val="x-none" w:eastAsia="en-US"/>
              </w:rPr>
              <w:t xml:space="preserve"> and the </w:t>
            </w:r>
            <m:oMath>
              <m:sSubSup>
                <m:sSubSupPr>
                  <m:ctrlPr>
                    <w:rPr>
                      <w:rFonts w:ascii="Cambria Math" w:eastAsia="游明朝" w:hAnsi="Cambria Math"/>
                      <w:i/>
                      <w:sz w:val="20"/>
                      <w:lang w:val="x-none" w:eastAsia="en-US"/>
                    </w:rPr>
                  </m:ctrlPr>
                </m:sSubSupPr>
                <m:e>
                  <m:r>
                    <w:rPr>
                      <w:rFonts w:ascii="Cambria Math" w:eastAsia="游明朝"/>
                      <w:sz w:val="20"/>
                      <w:lang w:val="x-none" w:eastAsia="en-US"/>
                    </w:rPr>
                    <m:t>M</m:t>
                  </m:r>
                </m:e>
                <m:sub>
                  <m:r>
                    <m:rPr>
                      <m:nor/>
                    </m:rPr>
                    <w:rPr>
                      <w:rFonts w:ascii="Cambria Math" w:eastAsia="游明朝"/>
                      <w:sz w:val="20"/>
                      <w:lang w:val="x-none" w:eastAsia="en-US"/>
                    </w:rPr>
                    <m:t xml:space="preserve">subch, </m:t>
                  </m:r>
                  <m:r>
                    <m:rPr>
                      <m:sty m:val="p"/>
                    </m:rPr>
                    <w:rPr>
                      <w:rFonts w:ascii="Cambria Math" w:eastAsia="游明朝"/>
                      <w:sz w:val="20"/>
                      <w:lang w:val="x-none" w:eastAsia="en-US"/>
                    </w:rPr>
                    <m:t>slot</m:t>
                  </m:r>
                  <m:ctrlPr>
                    <w:rPr>
                      <w:rFonts w:ascii="Cambria Math" w:eastAsia="游明朝" w:hAnsi="Cambria Math"/>
                      <w:sz w:val="20"/>
                      <w:lang w:val="x-none" w:eastAsia="en-US"/>
                    </w:rPr>
                  </m:ctrlPr>
                </m:sub>
                <m:sup>
                  <m:r>
                    <m:rPr>
                      <m:nor/>
                    </m:rPr>
                    <w:rPr>
                      <w:rFonts w:ascii="Cambria Math" w:eastAsia="游明朝"/>
                      <w:sz w:val="20"/>
                      <w:lang w:val="x-none" w:eastAsia="en-US"/>
                    </w:rPr>
                    <m:t>PSFCH</m:t>
                  </m:r>
                  <m:ctrlPr>
                    <w:rPr>
                      <w:rFonts w:ascii="Cambria Math" w:eastAsia="游明朝" w:hAnsi="Cambria Math"/>
                      <w:sz w:val="20"/>
                      <w:lang w:val="x-none" w:eastAsia="en-US"/>
                    </w:rPr>
                  </m:ctrlPr>
                </m:sup>
              </m:sSubSup>
            </m:oMath>
            <w:r w:rsidRPr="00A73BFA">
              <w:rPr>
                <w:rFonts w:eastAsia="游明朝"/>
                <w:sz w:val="20"/>
                <w:lang w:val="x-none" w:eastAsia="en-US"/>
              </w:rPr>
              <w:t xml:space="preserve"> PRBs are in </w:t>
            </w:r>
            <w:r w:rsidRPr="00A73BFA">
              <w:rPr>
                <w:rFonts w:eastAsia="游明朝"/>
                <w:sz w:val="20"/>
                <w:lang w:val="en-US" w:eastAsia="en-US"/>
              </w:rPr>
              <w:t>one</w:t>
            </w:r>
            <w:r w:rsidRPr="00A73BFA">
              <w:rPr>
                <w:rFonts w:eastAsia="游明朝"/>
                <w:sz w:val="20"/>
                <w:lang w:val="x-none" w:eastAsia="en-US"/>
              </w:rPr>
              <w:t xml:space="preserve"> sub-channel </w:t>
            </w:r>
          </w:p>
          <w:p w14:paraId="0588F5E3" w14:textId="77777777" w:rsidR="00D60DED" w:rsidRPr="00A73BFA" w:rsidRDefault="00D60DED" w:rsidP="006C21BC">
            <w:pPr>
              <w:ind w:left="568" w:hanging="284"/>
              <w:rPr>
                <w:rFonts w:eastAsia="游明朝"/>
                <w:sz w:val="20"/>
                <w:lang w:val="x-none" w:eastAsia="en-US"/>
              </w:rPr>
            </w:pPr>
            <w:r w:rsidRPr="00A73BFA">
              <w:rPr>
                <w:rFonts w:eastAsia="游明朝"/>
                <w:sz w:val="20"/>
                <w:lang w:val="x-none" w:eastAsia="en-US"/>
              </w:rPr>
              <w:t>-</w:t>
            </w:r>
            <w:r w:rsidRPr="00A73BFA">
              <w:rPr>
                <w:rFonts w:eastAsia="游明朝"/>
                <w:sz w:val="20"/>
                <w:lang w:val="x-none" w:eastAsia="en-US"/>
              </w:rPr>
              <w:tab/>
            </w:r>
            <m:oMath>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type </m:t>
                  </m:r>
                  <m:ctrlPr>
                    <w:rPr>
                      <w:rFonts w:ascii="Cambria Math" w:eastAsia="游明朝" w:hAnsi="Cambria Math"/>
                      <w:sz w:val="20"/>
                      <w:lang w:val="x-none" w:eastAsia="en-US"/>
                    </w:rPr>
                  </m:ctrlPr>
                </m:sub>
                <m:sup>
                  <m:r>
                    <m:rPr>
                      <m:nor/>
                    </m:rPr>
                    <w:rPr>
                      <w:rFonts w:ascii="Cambria Math" w:eastAsia="游明朝"/>
                      <w:sz w:val="20"/>
                      <w:lang w:val="x-none" w:eastAsia="en-US"/>
                    </w:rPr>
                    <m:t>PSFCH</m:t>
                  </m:r>
                  <m:ctrlPr>
                    <w:rPr>
                      <w:rFonts w:ascii="Cambria Math" w:eastAsia="游明朝" w:hAnsi="Cambria Math"/>
                      <w:sz w:val="20"/>
                      <w:lang w:val="x-none" w:eastAsia="en-US"/>
                    </w:rPr>
                  </m:ctrlPr>
                </m:sup>
              </m:sSubSup>
              <m:r>
                <w:rPr>
                  <w:rFonts w:ascii="Cambria Math" w:eastAsia="游明朝" w:hAnsi="Cambria Math"/>
                  <w:sz w:val="20"/>
                  <w:lang w:val="x-none" w:eastAsia="en-US"/>
                </w:rPr>
                <m:t>=</m:t>
              </m:r>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subch </m:t>
                  </m:r>
                  <m:ctrlPr>
                    <w:rPr>
                      <w:rFonts w:ascii="Cambria Math" w:eastAsia="游明朝" w:hAnsi="Cambria Math"/>
                      <w:sz w:val="20"/>
                      <w:lang w:val="x-none" w:eastAsia="en-US"/>
                    </w:rPr>
                  </m:ctrlPr>
                </m:sub>
                <m:sup>
                  <m:r>
                    <m:rPr>
                      <m:nor/>
                    </m:rPr>
                    <w:rPr>
                      <w:rFonts w:ascii="Cambria Math" w:eastAsia="游明朝"/>
                      <w:sz w:val="20"/>
                      <w:lang w:val="x-none" w:eastAsia="en-US"/>
                    </w:rPr>
                    <m:t>PSSCH</m:t>
                  </m:r>
                  <m:ctrlPr>
                    <w:rPr>
                      <w:rFonts w:ascii="Cambria Math" w:eastAsia="游明朝" w:hAnsi="Cambria Math"/>
                      <w:sz w:val="20"/>
                      <w:lang w:val="x-none" w:eastAsia="en-US"/>
                    </w:rPr>
                  </m:ctrlPr>
                </m:sup>
              </m:sSubSup>
            </m:oMath>
            <w:r w:rsidRPr="00A73BFA">
              <w:rPr>
                <w:rFonts w:eastAsia="游明朝"/>
                <w:sz w:val="20"/>
                <w:lang w:val="en-US" w:eastAsia="en-US"/>
              </w:rPr>
              <w:t xml:space="preserve"> </w:t>
            </w:r>
            <w:r w:rsidRPr="00A73BFA">
              <w:rPr>
                <w:rFonts w:eastAsia="游明朝"/>
                <w:sz w:val="20"/>
                <w:lang w:val="x-none" w:eastAsia="en-US"/>
              </w:rPr>
              <w:t xml:space="preserve">and the </w:t>
            </w:r>
            <m:oMath>
              <m:sSubSup>
                <m:sSubSupPr>
                  <m:ctrlPr>
                    <w:rPr>
                      <w:rFonts w:ascii="Cambria Math" w:eastAsia="游明朝" w:hAnsi="Cambria Math"/>
                      <w:i/>
                      <w:sz w:val="20"/>
                      <w:lang w:val="x-none" w:eastAsia="en-US"/>
                    </w:rPr>
                  </m:ctrlPr>
                </m:sSubSupPr>
                <m:e>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subch </m:t>
                      </m:r>
                      <m:ctrlPr>
                        <w:rPr>
                          <w:rFonts w:ascii="Cambria Math" w:eastAsia="游明朝" w:hAnsi="Cambria Math"/>
                          <w:sz w:val="20"/>
                          <w:lang w:val="x-none" w:eastAsia="en-US"/>
                        </w:rPr>
                      </m:ctrlPr>
                    </m:sub>
                    <m:sup>
                      <m:r>
                        <m:rPr>
                          <m:nor/>
                        </m:rPr>
                        <w:rPr>
                          <w:rFonts w:ascii="Cambria Math" w:eastAsia="游明朝"/>
                          <w:sz w:val="20"/>
                          <w:lang w:val="x-none" w:eastAsia="en-US"/>
                        </w:rPr>
                        <m:t>PSSCH</m:t>
                      </m:r>
                      <m:ctrlPr>
                        <w:rPr>
                          <w:rFonts w:ascii="Cambria Math" w:eastAsia="游明朝" w:hAnsi="Cambria Math"/>
                          <w:sz w:val="20"/>
                          <w:lang w:val="x-none" w:eastAsia="en-US"/>
                        </w:rPr>
                      </m:ctrlPr>
                    </m:sup>
                  </m:sSubSup>
                  <m:r>
                    <w:rPr>
                      <w:rFonts w:ascii="Cambria Math" w:eastAsia="游明朝" w:hAnsi="Cambria Math"/>
                      <w:sz w:val="20"/>
                      <w:lang w:val="x-none" w:eastAsia="en-US"/>
                    </w:rPr>
                    <m:t>⋅</m:t>
                  </m:r>
                  <m:r>
                    <w:rPr>
                      <w:rFonts w:ascii="Cambria Math" w:eastAsia="游明朝"/>
                      <w:sz w:val="20"/>
                      <w:lang w:val="x-none" w:eastAsia="en-US"/>
                    </w:rPr>
                    <m:t>M</m:t>
                  </m:r>
                </m:e>
                <m:sub>
                  <m:r>
                    <m:rPr>
                      <m:nor/>
                    </m:rPr>
                    <w:rPr>
                      <w:rFonts w:ascii="Cambria Math" w:eastAsia="游明朝"/>
                      <w:sz w:val="20"/>
                      <w:lang w:val="x-none" w:eastAsia="en-US"/>
                    </w:rPr>
                    <m:t xml:space="preserve">subch, </m:t>
                  </m:r>
                  <m:r>
                    <m:rPr>
                      <m:sty m:val="p"/>
                    </m:rPr>
                    <w:rPr>
                      <w:rFonts w:ascii="Cambria Math" w:eastAsia="游明朝"/>
                      <w:sz w:val="20"/>
                      <w:lang w:val="x-none" w:eastAsia="en-US"/>
                    </w:rPr>
                    <m:t>slot</m:t>
                  </m:r>
                  <m:ctrlPr>
                    <w:rPr>
                      <w:rFonts w:ascii="Cambria Math" w:eastAsia="游明朝" w:hAnsi="Cambria Math"/>
                      <w:sz w:val="20"/>
                      <w:lang w:val="x-none" w:eastAsia="en-US"/>
                    </w:rPr>
                  </m:ctrlPr>
                </m:sub>
                <m:sup>
                  <m:r>
                    <m:rPr>
                      <m:nor/>
                    </m:rPr>
                    <w:rPr>
                      <w:rFonts w:ascii="Cambria Math" w:eastAsia="游明朝"/>
                      <w:sz w:val="20"/>
                      <w:lang w:val="x-none" w:eastAsia="en-US"/>
                    </w:rPr>
                    <m:t>PSFCH</m:t>
                  </m:r>
                  <m:ctrlPr>
                    <w:rPr>
                      <w:rFonts w:ascii="Cambria Math" w:eastAsia="游明朝" w:hAnsi="Cambria Math"/>
                      <w:sz w:val="20"/>
                      <w:lang w:val="x-none" w:eastAsia="en-US"/>
                    </w:rPr>
                  </m:ctrlPr>
                </m:sup>
              </m:sSubSup>
            </m:oMath>
            <w:r w:rsidRPr="00A73BFA">
              <w:rPr>
                <w:rFonts w:eastAsia="游明朝"/>
                <w:sz w:val="20"/>
                <w:lang w:val="en-US" w:eastAsia="en-US"/>
              </w:rPr>
              <w:t xml:space="preserve"> are located in one or more sub-channels from the </w:t>
            </w:r>
            <m:oMath>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subch </m:t>
                  </m:r>
                  <m:ctrlPr>
                    <w:rPr>
                      <w:rFonts w:ascii="Cambria Math" w:eastAsia="游明朝" w:hAnsi="Cambria Math"/>
                      <w:sz w:val="20"/>
                      <w:lang w:val="x-none" w:eastAsia="en-US"/>
                    </w:rPr>
                  </m:ctrlPr>
                </m:sub>
                <m:sup>
                  <m:r>
                    <m:rPr>
                      <m:nor/>
                    </m:rPr>
                    <w:rPr>
                      <w:rFonts w:ascii="Cambria Math" w:eastAsia="游明朝"/>
                      <w:sz w:val="20"/>
                      <w:lang w:val="x-none" w:eastAsia="en-US"/>
                    </w:rPr>
                    <m:t>PSSCH</m:t>
                  </m:r>
                  <m:ctrlPr>
                    <w:rPr>
                      <w:rFonts w:ascii="Cambria Math" w:eastAsia="游明朝" w:hAnsi="Cambria Math"/>
                      <w:sz w:val="20"/>
                      <w:lang w:val="x-none" w:eastAsia="en-US"/>
                    </w:rPr>
                  </m:ctrlPr>
                </m:sup>
              </m:sSubSup>
            </m:oMath>
            <w:r w:rsidRPr="00A73BFA">
              <w:rPr>
                <w:rFonts w:eastAsia="游明朝"/>
                <w:sz w:val="20"/>
                <w:lang w:val="en-US" w:eastAsia="en-US"/>
              </w:rPr>
              <w:t xml:space="preserve"> sub-channels</w:t>
            </w:r>
          </w:p>
          <w:p w14:paraId="724DC97F" w14:textId="77777777" w:rsidR="00D60DED" w:rsidRPr="00A73BFA" w:rsidRDefault="00D60DED" w:rsidP="006C21BC">
            <w:pPr>
              <w:rPr>
                <w:rFonts w:eastAsia="游明朝"/>
                <w:sz w:val="20"/>
                <w:lang w:eastAsia="en-US"/>
              </w:rPr>
            </w:pPr>
            <w:r w:rsidRPr="00A73BFA">
              <w:rPr>
                <w:rFonts w:eastAsia="游明朝"/>
                <w:sz w:val="20"/>
                <w:lang w:eastAsia="en-US"/>
              </w:rPr>
              <w:t xml:space="preserve">The UE applies one cyclic shift from a cyclic shift pair to a sequence used for the PSFCH transmission [4, TS 38.211]. The PSFCH resources are first indexed according to an ascending order of the PRB index, from the </w:t>
            </w:r>
            <m:oMath>
              <m:sSubSup>
                <m:sSubSupPr>
                  <m:ctrlPr>
                    <w:rPr>
                      <w:rFonts w:ascii="Cambria Math" w:eastAsia="游明朝" w:hAnsi="Cambria Math"/>
                      <w:i/>
                      <w:sz w:val="20"/>
                      <w:lang w:eastAsia="en-US"/>
                    </w:rPr>
                  </m:ctrlPr>
                </m:sSubSupPr>
                <m:e>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 xml:space="preserve">type </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r>
                    <w:rPr>
                      <w:rFonts w:ascii="Cambria Math" w:eastAsia="游明朝" w:hAnsi="Cambria Math"/>
                      <w:sz w:val="20"/>
                      <w:lang w:eastAsia="en-US"/>
                    </w:rPr>
                    <m:t>⋅</m:t>
                  </m:r>
                  <m:r>
                    <w:rPr>
                      <w:rFonts w:ascii="Cambria Math" w:eastAsia="游明朝"/>
                      <w:sz w:val="20"/>
                      <w:lang w:eastAsia="en-US"/>
                    </w:rPr>
                    <m:t>M</m:t>
                  </m:r>
                </m:e>
                <m:sub>
                  <m:r>
                    <m:rPr>
                      <m:nor/>
                    </m:rPr>
                    <w:rPr>
                      <w:rFonts w:ascii="Cambria Math" w:eastAsia="游明朝"/>
                      <w:sz w:val="20"/>
                      <w:lang w:eastAsia="en-US"/>
                    </w:rPr>
                    <m:t xml:space="preserve">subch, </m:t>
                  </m:r>
                  <m:r>
                    <m:rPr>
                      <m:sty m:val="p"/>
                    </m:rPr>
                    <w:rPr>
                      <w:rFonts w:ascii="Cambria Math" w:eastAsia="游明朝"/>
                      <w:sz w:val="20"/>
                      <w:lang w:eastAsia="en-US"/>
                    </w:rPr>
                    <m:t>slot</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A73BFA">
              <w:rPr>
                <w:rFonts w:eastAsia="游明朝"/>
                <w:sz w:val="20"/>
                <w:lang w:eastAsia="en-US"/>
              </w:rPr>
              <w:t xml:space="preserve"> PRBs, and then according to an ascending order of the cyclic shift pair index from the </w:t>
            </w:r>
            <m:oMath>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A73BFA">
              <w:rPr>
                <w:rFonts w:eastAsia="游明朝"/>
                <w:sz w:val="20"/>
                <w:lang w:eastAsia="en-US"/>
              </w:rPr>
              <w:t xml:space="preserve"> cyclic shift pairs.  </w:t>
            </w:r>
          </w:p>
          <w:p w14:paraId="2D380AA5" w14:textId="77777777" w:rsidR="00D60DED" w:rsidRPr="00A73BFA" w:rsidRDefault="00D60DED" w:rsidP="006C21BC">
            <w:pPr>
              <w:rPr>
                <w:rFonts w:eastAsia="游明朝"/>
                <w:sz w:val="20"/>
                <w:lang w:eastAsia="en-US"/>
              </w:rPr>
            </w:pPr>
            <w:proofErr w:type="gramStart"/>
            <w:r w:rsidRPr="00A73BFA">
              <w:rPr>
                <w:rFonts w:eastAsia="游明朝"/>
                <w:sz w:val="20"/>
                <w:lang w:eastAsia="en-US"/>
              </w:rPr>
              <w:lastRenderedPageBreak/>
              <w:t xml:space="preserve">A UE determines an index of a PSFCH resource for a PSFCH transmission in response to a PSSCH reception, using a sequence associated with the resource pool [4, TS 38.211], as </w:t>
            </w:r>
            <m:oMath>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P</m:t>
                      </m:r>
                    </m:e>
                    <m:sub>
                      <m:r>
                        <m:rPr>
                          <m:nor/>
                        </m:rPr>
                        <w:rPr>
                          <w:rFonts w:eastAsia="游明朝"/>
                          <w:sz w:val="20"/>
                          <w:lang w:eastAsia="en-US"/>
                        </w:rPr>
                        <m:t>ID</m:t>
                      </m:r>
                      <m:ctrlPr>
                        <w:rPr>
                          <w:rFonts w:ascii="Cambria Math" w:eastAsia="游明朝" w:hAnsi="Cambria Math"/>
                          <w:sz w:val="20"/>
                          <w:lang w:eastAsia="en-US"/>
                        </w:rPr>
                      </m:ctrlPr>
                    </m:sub>
                  </m:sSub>
                  <m:r>
                    <w:rPr>
                      <w:rFonts w:ascii="Cambria Math" w:eastAsia="游明朝" w:hAnsi="Cambria Math"/>
                      <w:sz w:val="20"/>
                      <w:lang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sty m:val="p"/>
                        </m:rPr>
                        <w:rPr>
                          <w:rFonts w:ascii="Cambria Math" w:eastAsia="游明朝" w:hAnsi="Cambria Math"/>
                          <w:sz w:val="20"/>
                          <w:lang w:eastAsia="en-US"/>
                        </w:rPr>
                        <m:t>ID</m:t>
                      </m:r>
                    </m:sub>
                  </m:sSub>
                </m:e>
              </m:d>
              <m:r>
                <w:rPr>
                  <w:rFonts w:ascii="Cambria Math" w:eastAsia="游明朝" w:hAnsi="Cambria Math"/>
                  <w:sz w:val="20"/>
                  <w:lang w:eastAsia="en-US"/>
                </w:rPr>
                <m:t>mod</m:t>
              </m:r>
              <m:sSubSup>
                <m:sSubSupPr>
                  <m:ctrlPr>
                    <w:rPr>
                      <w:rFonts w:ascii="Cambria Math" w:eastAsia="游明朝" w:hAnsi="Cambria Math"/>
                      <w:i/>
                      <w:sz w:val="20"/>
                      <w:lang w:eastAsia="en-US"/>
                    </w:rPr>
                  </m:ctrlPr>
                </m:sSubSupPr>
                <m:e>
                  <m:r>
                    <w:rPr>
                      <w:rFonts w:ascii="Cambria Math" w:eastAsia="游明朝"/>
                      <w:sz w:val="20"/>
                      <w:lang w:eastAsia="en-US"/>
                    </w:rPr>
                    <m:t>R</m:t>
                  </m:r>
                </m:e>
                <m:sub>
                  <m:r>
                    <m:rPr>
                      <m:nor/>
                    </m:rPr>
                    <w:rPr>
                      <w:rFonts w:ascii="Cambria Math" w:eastAsia="游明朝"/>
                      <w:sz w:val="20"/>
                      <w:lang w:eastAsia="en-US"/>
                    </w:rPr>
                    <m:t xml:space="preserve">PRB, </m:t>
                  </m:r>
                  <m:r>
                    <m:rPr>
                      <m:sty m:val="p"/>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A73BFA">
              <w:rPr>
                <w:rFonts w:eastAsia="游明朝"/>
                <w:sz w:val="20"/>
                <w:lang w:eastAsia="en-US"/>
              </w:rPr>
              <w:t xml:space="preserve"> 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P</m:t>
                  </m:r>
                </m:e>
                <m:sub>
                  <m:r>
                    <m:rPr>
                      <m:nor/>
                    </m:rPr>
                    <w:rPr>
                      <w:rFonts w:eastAsia="游明朝"/>
                      <w:sz w:val="20"/>
                      <w:lang w:eastAsia="en-US"/>
                    </w:rPr>
                    <m:t>ID</m:t>
                  </m:r>
                  <m:ctrlPr>
                    <w:rPr>
                      <w:rFonts w:ascii="Cambria Math" w:eastAsia="游明朝" w:hAnsi="Cambria Math"/>
                      <w:sz w:val="20"/>
                      <w:lang w:eastAsia="en-US"/>
                    </w:rPr>
                  </m:ctrlPr>
                </m:sub>
              </m:sSub>
            </m:oMath>
            <w:r w:rsidRPr="00A73BFA">
              <w:rPr>
                <w:rFonts w:eastAsia="游明朝"/>
                <w:sz w:val="20"/>
                <w:lang w:eastAsia="en-US"/>
              </w:rPr>
              <w:t xml:space="preserve"> is a physical layer source ID provided by SCI format 0-2 [5, TS 38.212] scheduling the PSSCH reception, </w:t>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eastAsia="游明朝"/>
                      <w:sz w:val="20"/>
                      <w:lang w:eastAsia="en-US"/>
                    </w:rPr>
                    <m:t>ID</m:t>
                  </m:r>
                  <m:ctrlPr>
                    <w:rPr>
                      <w:rFonts w:ascii="Cambria Math" w:eastAsia="游明朝" w:hAnsi="Cambria Math"/>
                      <w:sz w:val="20"/>
                      <w:lang w:eastAsia="en-US"/>
                    </w:rPr>
                  </m:ctrlPr>
                </m:sub>
              </m:sSub>
            </m:oMath>
            <w:r w:rsidRPr="00A73BFA">
              <w:rPr>
                <w:rFonts w:eastAsia="游明朝"/>
                <w:sz w:val="20"/>
                <w:lang w:eastAsia="en-US"/>
              </w:rPr>
              <w:t xml:space="preserve"> is zero or </w:t>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eastAsia="游明朝"/>
                      <w:sz w:val="20"/>
                      <w:lang w:eastAsia="en-US"/>
                    </w:rPr>
                    <m:t>ID</m:t>
                  </m:r>
                  <m:ctrlPr>
                    <w:rPr>
                      <w:rFonts w:ascii="Cambria Math" w:eastAsia="游明朝" w:hAnsi="Cambria Math"/>
                      <w:sz w:val="20"/>
                      <w:lang w:eastAsia="en-US"/>
                    </w:rPr>
                  </m:ctrlPr>
                </m:sub>
              </m:sSub>
            </m:oMath>
            <w:r w:rsidRPr="00A73BFA">
              <w:rPr>
                <w:rFonts w:eastAsia="游明朝"/>
                <w:sz w:val="20"/>
                <w:lang w:eastAsia="en-US"/>
              </w:rPr>
              <w:t xml:space="preserve"> is the identity of the UE receiving the PSSCH as indicated by higher layers.</w:t>
            </w:r>
            <w:proofErr w:type="gramEnd"/>
          </w:p>
          <w:p w14:paraId="59FD1902" w14:textId="77777777" w:rsidR="00D60DED" w:rsidRPr="00A73BFA" w:rsidRDefault="00D60DED" w:rsidP="006C21BC">
            <w:pPr>
              <w:rPr>
                <w:rFonts w:eastAsia="游明朝"/>
                <w:sz w:val="20"/>
                <w:lang w:val="en-US" w:eastAsia="en-US"/>
              </w:rPr>
            </w:pPr>
            <w:r w:rsidRPr="00A73BFA">
              <w:rPr>
                <w:rFonts w:eastAsia="游明朝"/>
                <w:sz w:val="20"/>
                <w:lang w:val="en-US" w:eastAsia="en-US"/>
              </w:rPr>
              <w:t xml:space="preserve">A UE determines a </w:t>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A73BFA">
              <w:rPr>
                <w:rFonts w:eastAsia="游明朝"/>
                <w:sz w:val="20"/>
                <w:lang w:eastAsia="en-US"/>
              </w:rPr>
              <w:t xml:space="preserve"> value, for computing a value of cyclic shift </w:t>
            </w:r>
            <m:oMath>
              <m:r>
                <w:rPr>
                  <w:rFonts w:ascii="Cambria Math" w:eastAsia="游明朝" w:hAnsi="Cambria Math"/>
                  <w:sz w:val="20"/>
                  <w:lang w:eastAsia="en-US"/>
                </w:rPr>
                <m:t>α</m:t>
              </m:r>
            </m:oMath>
            <w:r w:rsidRPr="00A73BFA">
              <w:rPr>
                <w:rFonts w:eastAsia="游明朝"/>
                <w:sz w:val="20"/>
                <w:lang w:eastAsia="en-US"/>
              </w:rPr>
              <w:t xml:space="preserve"> [4, TS 38.211], from a cyclic shift pair of a PSFCH resource </w:t>
            </w:r>
            <w:r w:rsidRPr="00A73BFA">
              <w:rPr>
                <w:rFonts w:eastAsia="游明朝"/>
                <w:sz w:val="20"/>
                <w:lang w:val="en-US" w:eastAsia="en-US"/>
              </w:rPr>
              <w:t xml:space="preserve">as in </w:t>
            </w:r>
            <w:r w:rsidRPr="00A73BFA">
              <w:rPr>
                <w:rFonts w:eastAsia="游明朝"/>
                <w:sz w:val="20"/>
                <w:lang w:eastAsia="en-US"/>
              </w:rPr>
              <w:t>Table 16.6-1.</w:t>
            </w:r>
            <w:r w:rsidRPr="00A73BFA">
              <w:rPr>
                <w:rFonts w:eastAsia="游明朝"/>
                <w:sz w:val="20"/>
                <w:lang w:val="en-US" w:eastAsia="en-US"/>
              </w:rPr>
              <w:t xml:space="preserve"> </w:t>
            </w:r>
          </w:p>
          <w:p w14:paraId="5DB53CFD" w14:textId="77777777" w:rsidR="00D60DED" w:rsidRPr="00A73BFA" w:rsidRDefault="00D60DED" w:rsidP="006C21BC">
            <w:pPr>
              <w:keepLines/>
              <w:spacing w:before="60"/>
              <w:jc w:val="center"/>
              <w:rPr>
                <w:rFonts w:ascii="Arial" w:eastAsia="游明朝" w:hAnsi="Arial" w:cs="Arial"/>
                <w:b/>
                <w:sz w:val="20"/>
                <w:lang w:eastAsia="en-US"/>
              </w:rPr>
            </w:pPr>
            <w:r w:rsidRPr="00A73BFA">
              <w:rPr>
                <w:rFonts w:ascii="Arial" w:eastAsia="游明朝" w:hAnsi="Arial" w:cs="Arial"/>
                <w:b/>
                <w:sz w:val="20"/>
                <w:lang w:eastAsia="en-US"/>
              </w:rPr>
              <w:t>Table 16.6-1: Mapping of HARQ-ACK</w:t>
            </w:r>
            <w:r w:rsidRPr="00A73BFA">
              <w:rPr>
                <w:rFonts w:ascii="Arial" w:eastAsia="游明朝" w:hAnsi="Arial"/>
                <w:b/>
                <w:sz w:val="20"/>
                <w:lang w:eastAsia="en-US"/>
              </w:rPr>
              <w:t xml:space="preserve"> information</w:t>
            </w:r>
            <w:r w:rsidRPr="00A73BFA">
              <w:rPr>
                <w:rFonts w:ascii="Arial" w:eastAsia="游明朝" w:hAnsi="Arial" w:cs="Arial"/>
                <w:b/>
                <w:sz w:val="20"/>
                <w:lang w:eastAsia="en-US"/>
              </w:rPr>
              <w:t xml:space="preserve"> bit values to a cyclic shift, from a cyclic shift pair, of a sequence for a PSFCH transmission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D60DED" w:rsidRPr="00A73BFA" w14:paraId="5CD14316" w14:textId="77777777" w:rsidTr="006C21BC">
              <w:trPr>
                <w:cantSplit/>
                <w:jc w:val="center"/>
              </w:trPr>
              <w:tc>
                <w:tcPr>
                  <w:tcW w:w="2107" w:type="dxa"/>
                  <w:shd w:val="clear" w:color="auto" w:fill="E0E0E0"/>
                  <w:vAlign w:val="center"/>
                </w:tcPr>
                <w:p w14:paraId="0CF198E5" w14:textId="77777777" w:rsidR="00D60DED" w:rsidRPr="00A73BFA" w:rsidRDefault="00D60DED" w:rsidP="006C21BC">
                  <w:pPr>
                    <w:keepLines/>
                    <w:snapToGrid w:val="0"/>
                    <w:jc w:val="center"/>
                    <w:rPr>
                      <w:rFonts w:eastAsia="游明朝"/>
                      <w:b/>
                      <w:sz w:val="18"/>
                      <w:szCs w:val="18"/>
                      <w:lang w:eastAsia="en-US"/>
                    </w:rPr>
                  </w:pPr>
                  <w:r w:rsidRPr="00A73BFA">
                    <w:rPr>
                      <w:rFonts w:ascii="Arial" w:eastAsia="游明朝" w:hAnsi="Arial" w:cs="Arial"/>
                      <w:b/>
                      <w:sz w:val="18"/>
                      <w:szCs w:val="18"/>
                      <w:lang w:eastAsia="en-US"/>
                    </w:rPr>
                    <w:t>HARQ-ACK Value</w:t>
                  </w:r>
                </w:p>
              </w:tc>
              <w:tc>
                <w:tcPr>
                  <w:tcW w:w="1483" w:type="dxa"/>
                  <w:shd w:val="clear" w:color="auto" w:fill="E0E0E0"/>
                  <w:vAlign w:val="center"/>
                </w:tcPr>
                <w:p w14:paraId="2B833AA5" w14:textId="77777777" w:rsidR="00D60DED" w:rsidRPr="00A73BFA" w:rsidRDefault="00D60DED" w:rsidP="006C21BC">
                  <w:pPr>
                    <w:keepLines/>
                    <w:snapToGrid w:val="0"/>
                    <w:jc w:val="center"/>
                    <w:rPr>
                      <w:rFonts w:eastAsia="游明朝"/>
                      <w:b/>
                      <w:sz w:val="20"/>
                      <w:lang w:eastAsia="en-US"/>
                    </w:rPr>
                  </w:pPr>
                  <w:r w:rsidRPr="00A73BFA">
                    <w:rPr>
                      <w:rFonts w:eastAsia="游明朝"/>
                      <w:b/>
                      <w:sz w:val="20"/>
                      <w:lang w:eastAsia="en-US"/>
                    </w:rPr>
                    <w:t>0 (NACK)</w:t>
                  </w:r>
                </w:p>
              </w:tc>
              <w:tc>
                <w:tcPr>
                  <w:tcW w:w="1710" w:type="dxa"/>
                  <w:shd w:val="clear" w:color="auto" w:fill="E0E0E0"/>
                  <w:vAlign w:val="center"/>
                </w:tcPr>
                <w:p w14:paraId="646DA148" w14:textId="77777777" w:rsidR="00D60DED" w:rsidRPr="00A73BFA" w:rsidRDefault="00D60DED" w:rsidP="006C21BC">
                  <w:pPr>
                    <w:keepLines/>
                    <w:snapToGrid w:val="0"/>
                    <w:jc w:val="center"/>
                    <w:rPr>
                      <w:rFonts w:eastAsia="游明朝"/>
                      <w:b/>
                      <w:sz w:val="20"/>
                      <w:lang w:eastAsia="en-US"/>
                    </w:rPr>
                  </w:pPr>
                  <w:r w:rsidRPr="00A73BFA">
                    <w:rPr>
                      <w:rFonts w:eastAsia="游明朝"/>
                      <w:b/>
                      <w:sz w:val="20"/>
                      <w:lang w:eastAsia="en-US"/>
                    </w:rPr>
                    <w:t>1 (ACK)</w:t>
                  </w:r>
                </w:p>
              </w:tc>
            </w:tr>
            <w:tr w:rsidR="00D60DED" w:rsidRPr="00A73BFA" w14:paraId="5A95A0C6" w14:textId="77777777" w:rsidTr="006C21BC">
              <w:trPr>
                <w:cantSplit/>
                <w:jc w:val="center"/>
              </w:trPr>
              <w:tc>
                <w:tcPr>
                  <w:tcW w:w="2107" w:type="dxa"/>
                  <w:vAlign w:val="center"/>
                </w:tcPr>
                <w:p w14:paraId="63078D77" w14:textId="77777777" w:rsidR="00D60DED" w:rsidRPr="00A73BFA" w:rsidRDefault="00D60DED" w:rsidP="006C21BC">
                  <w:pPr>
                    <w:keepLines/>
                    <w:snapToGrid w:val="0"/>
                    <w:jc w:val="center"/>
                    <w:rPr>
                      <w:rFonts w:ascii="Arial" w:eastAsia="游明朝" w:hAnsi="Arial"/>
                      <w:b/>
                      <w:sz w:val="18"/>
                      <w:lang w:eastAsia="en-US"/>
                    </w:rPr>
                  </w:pPr>
                  <w:r w:rsidRPr="00A73BFA">
                    <w:rPr>
                      <w:rFonts w:ascii="Arial" w:eastAsia="游明朝" w:hAnsi="Arial"/>
                      <w:b/>
                      <w:sz w:val="18"/>
                      <w:lang w:eastAsia="en-US"/>
                    </w:rPr>
                    <w:t>Sequence cyclic shift</w:t>
                  </w:r>
                </w:p>
              </w:tc>
              <w:tc>
                <w:tcPr>
                  <w:tcW w:w="1483" w:type="dxa"/>
                  <w:vAlign w:val="center"/>
                </w:tcPr>
                <w:p w14:paraId="33CAEC57" w14:textId="77777777" w:rsidR="00D60DED" w:rsidRPr="00A73BFA" w:rsidRDefault="00D60DED" w:rsidP="006C21BC">
                  <w:pPr>
                    <w:keepLines/>
                    <w:snapToGrid w:val="0"/>
                    <w:jc w:val="center"/>
                    <w:rPr>
                      <w:rFonts w:ascii="Arial" w:eastAsia="游明朝" w:hAnsi="Arial"/>
                      <w:sz w:val="18"/>
                      <w:lang w:eastAsia="en-US"/>
                    </w:rPr>
                  </w:pPr>
                  <w:r w:rsidRPr="00A73BFA">
                    <w:rPr>
                      <w:rFonts w:ascii="Arial" w:eastAsia="游明朝" w:hAnsi="Arial"/>
                      <w:sz w:val="18"/>
                      <w:lang w:eastAsia="en-US"/>
                    </w:rPr>
                    <w:t>First cyclic shift</w:t>
                  </w:r>
                </w:p>
              </w:tc>
              <w:tc>
                <w:tcPr>
                  <w:tcW w:w="1710" w:type="dxa"/>
                  <w:vAlign w:val="center"/>
                </w:tcPr>
                <w:p w14:paraId="0AD9A4D8" w14:textId="77777777" w:rsidR="00D60DED" w:rsidRPr="00A73BFA" w:rsidRDefault="00D60DED" w:rsidP="006C21BC">
                  <w:pPr>
                    <w:keepLines/>
                    <w:snapToGrid w:val="0"/>
                    <w:jc w:val="center"/>
                    <w:rPr>
                      <w:rFonts w:ascii="Arial" w:eastAsia="游明朝" w:hAnsi="Arial"/>
                      <w:sz w:val="18"/>
                      <w:lang w:eastAsia="en-US"/>
                    </w:rPr>
                  </w:pPr>
                  <w:r w:rsidRPr="00A73BFA">
                    <w:rPr>
                      <w:rFonts w:ascii="Arial" w:eastAsia="游明朝" w:hAnsi="Arial"/>
                      <w:sz w:val="18"/>
                      <w:lang w:eastAsia="en-US"/>
                    </w:rPr>
                    <w:t>Second cyclic shift</w:t>
                  </w:r>
                </w:p>
              </w:tc>
            </w:tr>
          </w:tbl>
          <w:p w14:paraId="3945AF83" w14:textId="77777777" w:rsidR="00D60DED" w:rsidRPr="00A73BFA" w:rsidRDefault="00D60DED" w:rsidP="006C21BC">
            <w:pPr>
              <w:spacing w:afterLines="50" w:after="120"/>
              <w:jc w:val="both"/>
              <w:rPr>
                <w:rFonts w:eastAsiaTheme="minorEastAsia"/>
                <w:sz w:val="22"/>
              </w:rPr>
            </w:pPr>
          </w:p>
        </w:tc>
      </w:tr>
    </w:tbl>
    <w:p w14:paraId="3FA2EB56" w14:textId="5062902B" w:rsidR="00D60DED" w:rsidRDefault="00D60DED" w:rsidP="00D60DED">
      <w:pPr>
        <w:spacing w:beforeLines="50" w:before="120" w:afterLines="50" w:after="120"/>
        <w:jc w:val="both"/>
        <w:rPr>
          <w:rFonts w:eastAsiaTheme="minorEastAsia"/>
          <w:sz w:val="22"/>
          <w:lang w:val="en-US"/>
        </w:rPr>
      </w:pPr>
      <w:r>
        <w:rPr>
          <w:rFonts w:eastAsiaTheme="minorEastAsia" w:hint="eastAsia"/>
          <w:sz w:val="22"/>
          <w:lang w:val="en-US"/>
        </w:rPr>
        <w:lastRenderedPageBreak/>
        <w:t xml:space="preserve">Regarding A), two CSs for ACK and NACK should be defined with the largest </w:t>
      </w:r>
      <w:r>
        <w:rPr>
          <w:rFonts w:eastAsiaTheme="minorEastAsia"/>
          <w:sz w:val="22"/>
          <w:lang w:val="en-US"/>
        </w:rPr>
        <w:t xml:space="preserve">CS gap. PUCCH format 0 with one bit HARQ-ACK uses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CS</m:t>
            </m:r>
            <m:ctrlPr>
              <w:rPr>
                <w:rFonts w:ascii="Cambria Math" w:eastAsia="游明朝" w:hAnsi="Cambria Math"/>
                <w:sz w:val="22"/>
                <w:lang w:eastAsia="en-US"/>
              </w:rPr>
            </m:ctrlPr>
          </m:sub>
        </m:sSub>
        <m:r>
          <w:rPr>
            <w:rFonts w:ascii="Cambria Math" w:eastAsia="游明朝" w:hAnsi="Cambria Math"/>
            <w:sz w:val="22"/>
            <w:lang w:eastAsia="en-US"/>
          </w:rPr>
          <m:t>=0</m:t>
        </m:r>
      </m:oMath>
      <w:r w:rsidRPr="007E463A">
        <w:rPr>
          <w:rFonts w:eastAsiaTheme="minorEastAsia"/>
          <w:sz w:val="22"/>
          <w:lang w:val="en-US"/>
        </w:rPr>
        <w:t xml:space="preserve"> </w:t>
      </w:r>
      <w:r>
        <w:rPr>
          <w:rFonts w:eastAsiaTheme="minorEastAsia"/>
          <w:sz w:val="22"/>
          <w:lang w:val="en-US"/>
        </w:rPr>
        <w:t xml:space="preserve">for NACK and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CS</m:t>
            </m:r>
            <m:ctrlPr>
              <w:rPr>
                <w:rFonts w:ascii="Cambria Math" w:eastAsia="游明朝" w:hAnsi="Cambria Math"/>
                <w:sz w:val="22"/>
                <w:lang w:eastAsia="en-US"/>
              </w:rPr>
            </m:ctrlPr>
          </m:sub>
        </m:sSub>
        <m:r>
          <w:rPr>
            <w:rFonts w:ascii="Cambria Math" w:eastAsia="游明朝" w:hAnsi="Cambria Math"/>
            <w:sz w:val="22"/>
            <w:lang w:eastAsia="en-US"/>
          </w:rPr>
          <m:t>=6</m:t>
        </m:r>
      </m:oMath>
      <w:r>
        <w:rPr>
          <w:rFonts w:eastAsiaTheme="minorEastAsia"/>
          <w:sz w:val="22"/>
          <w:lang w:val="en-US"/>
        </w:rPr>
        <w:t xml:space="preserve"> </w:t>
      </w:r>
      <w:r w:rsidR="00A96072">
        <w:rPr>
          <w:rFonts w:eastAsiaTheme="minorEastAsia"/>
          <w:sz w:val="22"/>
          <w:lang w:val="en-US"/>
        </w:rPr>
        <w:t>for ACK as illustrated in Fig. 1</w:t>
      </w:r>
      <w:r>
        <w:rPr>
          <w:rFonts w:eastAsiaTheme="minorEastAsia"/>
          <w:sz w:val="22"/>
          <w:lang w:val="en-US"/>
        </w:rPr>
        <w:t xml:space="preserve">. There is no reason to change the CS values, where the largest CS gap is provided. Therefore, we propose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CS</m:t>
            </m:r>
            <m:ctrlPr>
              <w:rPr>
                <w:rFonts w:ascii="Cambria Math" w:eastAsia="游明朝" w:hAnsi="Cambria Math"/>
                <w:sz w:val="22"/>
                <w:lang w:eastAsia="en-US"/>
              </w:rPr>
            </m:ctrlPr>
          </m:sub>
        </m:sSub>
        <m:r>
          <w:rPr>
            <w:rFonts w:ascii="Cambria Math" w:eastAsia="游明朝" w:hAnsi="Cambria Math"/>
            <w:sz w:val="22"/>
            <w:lang w:eastAsia="en-US"/>
          </w:rPr>
          <m:t>=0</m:t>
        </m:r>
      </m:oMath>
      <w:r>
        <w:rPr>
          <w:rFonts w:eastAsiaTheme="minorEastAsia"/>
          <w:sz w:val="22"/>
          <w:lang w:val="en-US"/>
        </w:rPr>
        <w:t xml:space="preserve"> for NACK and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CS</m:t>
            </m:r>
            <m:ctrlPr>
              <w:rPr>
                <w:rFonts w:ascii="Cambria Math" w:eastAsia="游明朝" w:hAnsi="Cambria Math"/>
                <w:sz w:val="22"/>
                <w:lang w:eastAsia="en-US"/>
              </w:rPr>
            </m:ctrlPr>
          </m:sub>
        </m:sSub>
        <m:r>
          <w:rPr>
            <w:rFonts w:ascii="Cambria Math" w:eastAsia="游明朝" w:hAnsi="Cambria Math"/>
            <w:sz w:val="22"/>
            <w:lang w:eastAsia="en-US"/>
          </w:rPr>
          <m:t>=6</m:t>
        </m:r>
      </m:oMath>
      <w:r>
        <w:rPr>
          <w:rFonts w:eastAsiaTheme="minorEastAsia"/>
          <w:sz w:val="22"/>
          <w:lang w:val="en-US"/>
        </w:rPr>
        <w:t xml:space="preserve"> for ACK in table 16.6-1.</w:t>
      </w:r>
    </w:p>
    <w:p w14:paraId="682B1ACE" w14:textId="0A671BA2" w:rsidR="00D60DED" w:rsidRDefault="00D60DED" w:rsidP="00D60DED">
      <w:pPr>
        <w:spacing w:afterLines="50" w:after="120"/>
        <w:jc w:val="both"/>
        <w:rPr>
          <w:rFonts w:eastAsiaTheme="minorEastAsia"/>
          <w:sz w:val="22"/>
        </w:rPr>
      </w:pPr>
      <w:r>
        <w:rPr>
          <w:rFonts w:eastAsiaTheme="minorEastAsia"/>
          <w:sz w:val="22"/>
          <w:lang w:val="en-US"/>
        </w:rPr>
        <w:t xml:space="preserve">For B), similarly, available CS pairs and each CS pair index should be defined with CS gap as large as possible. From this reason, discussions are provided per </w:t>
      </w:r>
      <m:oMath>
        <m:sSubSup>
          <m:sSubSupPr>
            <m:ctrlPr>
              <w:rPr>
                <w:rFonts w:ascii="Cambria Math" w:eastAsia="游明朝" w:hAnsi="Cambria Math"/>
                <w:i/>
                <w:sz w:val="22"/>
                <w:lang w:eastAsia="en-US"/>
              </w:rPr>
            </m:ctrlPr>
          </m:sSubSupPr>
          <m:e>
            <m:r>
              <w:rPr>
                <w:rFonts w:ascii="Cambria Math" w:eastAsia="游明朝"/>
                <w:sz w:val="22"/>
                <w:lang w:eastAsia="en-US"/>
              </w:rPr>
              <m:t>N</m:t>
            </m:r>
          </m:e>
          <m:sub>
            <m:r>
              <m:rPr>
                <m:nor/>
              </m:rPr>
              <w:rPr>
                <w:rFonts w:ascii="Cambria Math" w:eastAsia="游明朝"/>
                <w:sz w:val="22"/>
                <w:lang w:eastAsia="en-US"/>
              </w:rPr>
              <m:t>CS</m:t>
            </m:r>
            <m:ctrlPr>
              <w:rPr>
                <w:rFonts w:ascii="Cambria Math" w:eastAsia="游明朝" w:hAnsi="Cambria Math"/>
                <w:sz w:val="22"/>
                <w:lang w:eastAsia="en-US"/>
              </w:rPr>
            </m:ctrlPr>
          </m:sub>
          <m:sup>
            <m:r>
              <m:rPr>
                <m:nor/>
              </m:rPr>
              <w:rPr>
                <w:rFonts w:ascii="Cambria Math" w:eastAsia="游明朝"/>
                <w:sz w:val="22"/>
                <w:lang w:eastAsia="en-US"/>
              </w:rPr>
              <m:t>PSFCH</m:t>
            </m:r>
            <m:ctrlPr>
              <w:rPr>
                <w:rFonts w:ascii="Cambria Math" w:eastAsia="游明朝" w:hAnsi="Cambria Math"/>
                <w:sz w:val="22"/>
                <w:lang w:eastAsia="en-US"/>
              </w:rPr>
            </m:ctrlPr>
          </m:sup>
        </m:sSubSup>
      </m:oMath>
      <w:r>
        <w:rPr>
          <w:rFonts w:eastAsiaTheme="minorEastAsia" w:hint="eastAsia"/>
          <w:sz w:val="22"/>
        </w:rPr>
        <w:t xml:space="preserve"> value.</w:t>
      </w:r>
      <w:r>
        <w:rPr>
          <w:rFonts w:eastAsiaTheme="minorEastAsia"/>
          <w:sz w:val="22"/>
        </w:rPr>
        <w:t xml:space="preserve"> Fig. X is related to these discussions.</w:t>
      </w:r>
    </w:p>
    <w:p w14:paraId="58B04580" w14:textId="77777777" w:rsidR="00D60DED" w:rsidRPr="00602D3F" w:rsidRDefault="00DF63E7" w:rsidP="00D60DED">
      <w:pPr>
        <w:spacing w:afterLines="50" w:after="120"/>
        <w:rPr>
          <w:rFonts w:eastAsiaTheme="minorEastAsia"/>
          <w:sz w:val="22"/>
          <w:lang w:eastAsia="en-US"/>
        </w:rPr>
      </w:pPr>
      <m:oMathPara>
        <m:oMathParaPr>
          <m:jc m:val="left"/>
        </m:oMathParaPr>
        <m:oMath>
          <m:sSubSup>
            <m:sSubSupPr>
              <m:ctrlPr>
                <w:rPr>
                  <w:rFonts w:ascii="Cambria Math" w:eastAsia="游明朝" w:hAnsi="Cambria Math"/>
                  <w:i/>
                  <w:sz w:val="22"/>
                  <w:lang w:eastAsia="en-US"/>
                </w:rPr>
              </m:ctrlPr>
            </m:sSubSupPr>
            <m:e>
              <m:r>
                <w:rPr>
                  <w:rFonts w:ascii="Cambria Math" w:eastAsia="游明朝"/>
                  <w:sz w:val="22"/>
                  <w:lang w:eastAsia="en-US"/>
                </w:rPr>
                <m:t>N</m:t>
              </m:r>
            </m:e>
            <m:sub>
              <m:r>
                <m:rPr>
                  <m:nor/>
                </m:rPr>
                <w:rPr>
                  <w:rFonts w:ascii="Cambria Math" w:eastAsia="游明朝"/>
                  <w:sz w:val="22"/>
                  <w:lang w:eastAsia="en-US"/>
                </w:rPr>
                <m:t>CS</m:t>
              </m:r>
              <m:ctrlPr>
                <w:rPr>
                  <w:rFonts w:ascii="Cambria Math" w:eastAsia="游明朝" w:hAnsi="Cambria Math"/>
                  <w:sz w:val="22"/>
                  <w:lang w:eastAsia="en-US"/>
                </w:rPr>
              </m:ctrlPr>
            </m:sub>
            <m:sup>
              <m:r>
                <m:rPr>
                  <m:nor/>
                </m:rPr>
                <w:rPr>
                  <w:rFonts w:ascii="Cambria Math" w:eastAsia="游明朝"/>
                  <w:sz w:val="22"/>
                  <w:lang w:eastAsia="en-US"/>
                </w:rPr>
                <m:t>PSFCH</m:t>
              </m:r>
              <m:ctrlPr>
                <w:rPr>
                  <w:rFonts w:ascii="Cambria Math" w:eastAsia="游明朝" w:hAnsi="Cambria Math"/>
                  <w:sz w:val="22"/>
                  <w:lang w:eastAsia="en-US"/>
                </w:rPr>
              </m:ctrlPr>
            </m:sup>
          </m:sSubSup>
          <m:r>
            <m:rPr>
              <m:sty m:val="p"/>
            </m:rPr>
            <w:rPr>
              <w:rFonts w:ascii="Cambria Math" w:eastAsiaTheme="minorEastAsia" w:hAnsi="Cambria Math"/>
              <w:sz w:val="22"/>
              <w:lang w:eastAsia="en-US"/>
            </w:rPr>
            <m:t>=1</m:t>
          </m:r>
        </m:oMath>
      </m:oMathPara>
    </w:p>
    <w:p w14:paraId="7D671238" w14:textId="77777777" w:rsidR="00D60DED" w:rsidRDefault="00D60DED" w:rsidP="00D60DED">
      <w:pPr>
        <w:spacing w:afterLines="50" w:after="120"/>
        <w:ind w:firstLine="425"/>
        <w:jc w:val="both"/>
        <w:rPr>
          <w:rFonts w:eastAsiaTheme="minorEastAsia"/>
          <w:sz w:val="22"/>
          <w:lang w:eastAsia="en-US"/>
        </w:rPr>
      </w:pPr>
      <w:r>
        <w:rPr>
          <w:rFonts w:eastAsiaTheme="minorEastAsia"/>
          <w:sz w:val="22"/>
          <w:lang w:eastAsia="en-US"/>
        </w:rPr>
        <w:t xml:space="preserve">In this case, only one CS pair is used; hence,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w:proofErr w:type="gramStart"/>
            <m:r>
              <m:rPr>
                <m:nor/>
              </m:rPr>
              <w:rPr>
                <w:rFonts w:eastAsia="游明朝"/>
                <w:sz w:val="22"/>
                <w:lang w:eastAsia="en-US"/>
              </w:rPr>
              <m:t>0</m:t>
            </m:r>
            <w:proofErr w:type="gramEnd"/>
            <m:ctrlPr>
              <w:rPr>
                <w:rFonts w:ascii="Cambria Math" w:eastAsia="游明朝" w:hAnsi="Cambria Math"/>
                <w:sz w:val="22"/>
                <w:lang w:eastAsia="en-US"/>
              </w:rPr>
            </m:ctrlPr>
          </m:sub>
        </m:sSub>
        <m:r>
          <w:rPr>
            <w:rFonts w:ascii="Cambria Math" w:eastAsia="游明朝" w:hAnsi="Cambria Math"/>
            <w:sz w:val="22"/>
            <w:lang w:eastAsia="en-US"/>
          </w:rPr>
          <m:t>=0</m:t>
        </m:r>
      </m:oMath>
      <w:r>
        <w:rPr>
          <w:rFonts w:eastAsiaTheme="minorEastAsia"/>
          <w:sz w:val="22"/>
          <w:lang w:eastAsia="en-US"/>
        </w:rPr>
        <w:t xml:space="preserve"> is sufficient. </w:t>
      </w:r>
      <w:r>
        <w:rPr>
          <w:rFonts w:eastAsiaTheme="minorEastAsia"/>
          <w:sz w:val="22"/>
        </w:rPr>
        <w:t xml:space="preserve">(CS pair index,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0</m:t>
            </m:r>
            <m:ctrlPr>
              <w:rPr>
                <w:rFonts w:ascii="Cambria Math" w:eastAsia="游明朝" w:hAnsi="Cambria Math"/>
                <w:sz w:val="22"/>
                <w:lang w:eastAsia="en-US"/>
              </w:rPr>
            </m:ctrlPr>
          </m:sub>
        </m:sSub>
      </m:oMath>
      <w:r>
        <w:rPr>
          <w:rFonts w:eastAsiaTheme="minorEastAsia"/>
          <w:sz w:val="22"/>
        </w:rPr>
        <w:t>) is defined as (</w:t>
      </w:r>
      <w:proofErr w:type="gramStart"/>
      <w:r>
        <w:rPr>
          <w:rFonts w:eastAsiaTheme="minorEastAsia"/>
          <w:sz w:val="22"/>
        </w:rPr>
        <w:t>0</w:t>
      </w:r>
      <w:proofErr w:type="gramEnd"/>
      <w:r>
        <w:rPr>
          <w:rFonts w:eastAsiaTheme="minorEastAsia"/>
          <w:sz w:val="22"/>
        </w:rPr>
        <w:t>, 0).</w:t>
      </w:r>
    </w:p>
    <w:p w14:paraId="7632DC8F" w14:textId="77777777" w:rsidR="00D60DED" w:rsidRPr="00602D3F" w:rsidRDefault="00DF63E7" w:rsidP="00D60DED">
      <w:pPr>
        <w:spacing w:afterLines="50" w:after="120"/>
        <w:rPr>
          <w:rFonts w:eastAsiaTheme="minorEastAsia"/>
          <w:sz w:val="22"/>
          <w:lang w:eastAsia="en-US"/>
        </w:rPr>
      </w:pPr>
      <m:oMathPara>
        <m:oMathParaPr>
          <m:jc m:val="left"/>
        </m:oMathParaPr>
        <m:oMath>
          <m:sSubSup>
            <m:sSubSupPr>
              <m:ctrlPr>
                <w:rPr>
                  <w:rFonts w:ascii="Cambria Math" w:eastAsia="游明朝" w:hAnsi="Cambria Math"/>
                  <w:i/>
                  <w:sz w:val="22"/>
                  <w:lang w:eastAsia="en-US"/>
                </w:rPr>
              </m:ctrlPr>
            </m:sSubSupPr>
            <m:e>
              <m:r>
                <w:rPr>
                  <w:rFonts w:ascii="Cambria Math" w:eastAsia="游明朝"/>
                  <w:sz w:val="22"/>
                  <w:lang w:eastAsia="en-US"/>
                </w:rPr>
                <m:t>N</m:t>
              </m:r>
            </m:e>
            <m:sub>
              <m:r>
                <m:rPr>
                  <m:nor/>
                </m:rPr>
                <w:rPr>
                  <w:rFonts w:ascii="Cambria Math" w:eastAsia="游明朝"/>
                  <w:sz w:val="22"/>
                  <w:lang w:eastAsia="en-US"/>
                </w:rPr>
                <m:t>CS</m:t>
              </m:r>
              <m:ctrlPr>
                <w:rPr>
                  <w:rFonts w:ascii="Cambria Math" w:eastAsia="游明朝" w:hAnsi="Cambria Math"/>
                  <w:sz w:val="22"/>
                  <w:lang w:eastAsia="en-US"/>
                </w:rPr>
              </m:ctrlPr>
            </m:sub>
            <m:sup>
              <m:r>
                <m:rPr>
                  <m:nor/>
                </m:rPr>
                <w:rPr>
                  <w:rFonts w:ascii="Cambria Math" w:eastAsia="游明朝"/>
                  <w:sz w:val="22"/>
                  <w:lang w:eastAsia="en-US"/>
                </w:rPr>
                <m:t>PSFCH</m:t>
              </m:r>
              <m:ctrlPr>
                <w:rPr>
                  <w:rFonts w:ascii="Cambria Math" w:eastAsia="游明朝" w:hAnsi="Cambria Math"/>
                  <w:sz w:val="22"/>
                  <w:lang w:eastAsia="en-US"/>
                </w:rPr>
              </m:ctrlPr>
            </m:sup>
          </m:sSubSup>
          <m:r>
            <m:rPr>
              <m:sty m:val="p"/>
            </m:rPr>
            <w:rPr>
              <w:rFonts w:ascii="Cambria Math" w:eastAsiaTheme="minorEastAsia" w:hAnsi="Cambria Math"/>
              <w:sz w:val="22"/>
              <w:lang w:eastAsia="en-US"/>
            </w:rPr>
            <m:t>=2</m:t>
          </m:r>
        </m:oMath>
      </m:oMathPara>
    </w:p>
    <w:p w14:paraId="184461A6" w14:textId="77777777" w:rsidR="00D60DED" w:rsidRDefault="00D60DED" w:rsidP="00D60DED">
      <w:pPr>
        <w:spacing w:afterLines="50" w:after="120"/>
        <w:ind w:left="425"/>
        <w:jc w:val="both"/>
        <w:rPr>
          <w:rFonts w:eastAsiaTheme="minorEastAsia"/>
          <w:sz w:val="22"/>
        </w:rPr>
      </w:pPr>
      <w:r>
        <w:rPr>
          <w:rFonts w:eastAsiaTheme="minorEastAsia"/>
          <w:sz w:val="22"/>
        </w:rPr>
        <w:t>When t</w:t>
      </w:r>
      <w:r>
        <w:rPr>
          <w:rFonts w:eastAsiaTheme="minorEastAsia" w:hint="eastAsia"/>
          <w:sz w:val="22"/>
        </w:rPr>
        <w:t xml:space="preserve">wo CS pairs are </w:t>
      </w:r>
      <w:r>
        <w:rPr>
          <w:rFonts w:eastAsiaTheme="minorEastAsia"/>
          <w:sz w:val="22"/>
        </w:rPr>
        <w:t>available</w:t>
      </w:r>
      <w:r>
        <w:rPr>
          <w:rFonts w:eastAsiaTheme="minorEastAsia" w:hint="eastAsia"/>
          <w:sz w:val="22"/>
        </w:rPr>
        <w:t>,</w:t>
      </w:r>
      <w:r>
        <w:rPr>
          <w:rFonts w:eastAsiaTheme="minorEastAsia"/>
          <w:sz w:val="22"/>
        </w:rPr>
        <w:t xml:space="preserve"> then the achievable maximum CS gap is three as illustrated in Fig. 3. The gap is provided by using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w:proofErr w:type="gramStart"/>
            <m:r>
              <m:rPr>
                <m:nor/>
              </m:rPr>
              <w:rPr>
                <w:rFonts w:eastAsia="游明朝"/>
                <w:sz w:val="22"/>
                <w:lang w:eastAsia="en-US"/>
              </w:rPr>
              <m:t>0</m:t>
            </m:r>
            <w:proofErr w:type="gramEnd"/>
            <m:ctrlPr>
              <w:rPr>
                <w:rFonts w:ascii="Cambria Math" w:eastAsia="游明朝" w:hAnsi="Cambria Math"/>
                <w:sz w:val="22"/>
                <w:lang w:eastAsia="en-US"/>
              </w:rPr>
            </m:ctrlPr>
          </m:sub>
        </m:sSub>
        <m:r>
          <w:rPr>
            <w:rFonts w:ascii="Cambria Math" w:eastAsia="游明朝" w:hAnsi="Cambria Math"/>
            <w:sz w:val="22"/>
            <w:lang w:eastAsia="en-US"/>
          </w:rPr>
          <m:t>=0, 3</m:t>
        </m:r>
      </m:oMath>
      <w:r>
        <w:rPr>
          <w:rFonts w:eastAsiaTheme="minorEastAsia"/>
          <w:sz w:val="22"/>
        </w:rPr>
        <w:t xml:space="preserve">. The order of the two CS pairs is not related to the performance. (CS pair index,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0</m:t>
            </m:r>
            <m:ctrlPr>
              <w:rPr>
                <w:rFonts w:ascii="Cambria Math" w:eastAsia="游明朝" w:hAnsi="Cambria Math"/>
                <w:sz w:val="22"/>
                <w:lang w:eastAsia="en-US"/>
              </w:rPr>
            </m:ctrlPr>
          </m:sub>
        </m:sSub>
      </m:oMath>
      <w:r>
        <w:rPr>
          <w:rFonts w:eastAsiaTheme="minorEastAsia"/>
          <w:sz w:val="22"/>
        </w:rPr>
        <w:t>) can be defined as (</w:t>
      </w:r>
      <w:proofErr w:type="gramStart"/>
      <w:r>
        <w:rPr>
          <w:rFonts w:eastAsiaTheme="minorEastAsia"/>
          <w:sz w:val="22"/>
        </w:rPr>
        <w:t>0</w:t>
      </w:r>
      <w:proofErr w:type="gramEnd"/>
      <w:r>
        <w:rPr>
          <w:rFonts w:eastAsiaTheme="minorEastAsia"/>
          <w:sz w:val="22"/>
        </w:rPr>
        <w:t>, 0) and (1, 3).</w:t>
      </w:r>
    </w:p>
    <w:p w14:paraId="1262CEFC" w14:textId="77777777" w:rsidR="00D60DED" w:rsidRPr="00602D3F" w:rsidRDefault="00DF63E7" w:rsidP="00D60DED">
      <w:pPr>
        <w:spacing w:afterLines="50" w:after="120"/>
        <w:rPr>
          <w:rFonts w:eastAsiaTheme="minorEastAsia"/>
          <w:sz w:val="22"/>
          <w:lang w:eastAsia="en-US"/>
        </w:rPr>
      </w:pPr>
      <m:oMathPara>
        <m:oMathParaPr>
          <m:jc m:val="left"/>
        </m:oMathParaPr>
        <m:oMath>
          <m:sSubSup>
            <m:sSubSupPr>
              <m:ctrlPr>
                <w:rPr>
                  <w:rFonts w:ascii="Cambria Math" w:eastAsia="游明朝" w:hAnsi="Cambria Math"/>
                  <w:i/>
                  <w:sz w:val="22"/>
                  <w:lang w:eastAsia="en-US"/>
                </w:rPr>
              </m:ctrlPr>
            </m:sSubSupPr>
            <m:e>
              <m:r>
                <w:rPr>
                  <w:rFonts w:ascii="Cambria Math" w:eastAsia="游明朝"/>
                  <w:sz w:val="22"/>
                  <w:lang w:eastAsia="en-US"/>
                </w:rPr>
                <m:t>N</m:t>
              </m:r>
            </m:e>
            <m:sub>
              <m:r>
                <m:rPr>
                  <m:nor/>
                </m:rPr>
                <w:rPr>
                  <w:rFonts w:ascii="Cambria Math" w:eastAsia="游明朝"/>
                  <w:sz w:val="22"/>
                  <w:lang w:eastAsia="en-US"/>
                </w:rPr>
                <m:t>CS</m:t>
              </m:r>
              <m:ctrlPr>
                <w:rPr>
                  <w:rFonts w:ascii="Cambria Math" w:eastAsia="游明朝" w:hAnsi="Cambria Math"/>
                  <w:sz w:val="22"/>
                  <w:lang w:eastAsia="en-US"/>
                </w:rPr>
              </m:ctrlPr>
            </m:sub>
            <m:sup>
              <m:r>
                <m:rPr>
                  <m:nor/>
                </m:rPr>
                <w:rPr>
                  <w:rFonts w:ascii="Cambria Math" w:eastAsia="游明朝"/>
                  <w:sz w:val="22"/>
                  <w:lang w:eastAsia="en-US"/>
                </w:rPr>
                <m:t>PSFCH</m:t>
              </m:r>
              <m:ctrlPr>
                <w:rPr>
                  <w:rFonts w:ascii="Cambria Math" w:eastAsia="游明朝" w:hAnsi="Cambria Math"/>
                  <w:sz w:val="22"/>
                  <w:lang w:eastAsia="en-US"/>
                </w:rPr>
              </m:ctrlPr>
            </m:sup>
          </m:sSubSup>
          <m:r>
            <m:rPr>
              <m:sty m:val="p"/>
            </m:rPr>
            <w:rPr>
              <w:rFonts w:ascii="Cambria Math" w:eastAsiaTheme="minorEastAsia" w:hAnsi="Cambria Math"/>
              <w:sz w:val="22"/>
              <w:lang w:eastAsia="en-US"/>
            </w:rPr>
            <m:t>=3</m:t>
          </m:r>
        </m:oMath>
      </m:oMathPara>
    </w:p>
    <w:p w14:paraId="73AB5D6E" w14:textId="77777777" w:rsidR="00D60DED" w:rsidRDefault="00D60DED" w:rsidP="00D60DED">
      <w:pPr>
        <w:spacing w:afterLines="50" w:after="120"/>
        <w:ind w:left="425"/>
        <w:jc w:val="both"/>
        <w:rPr>
          <w:rFonts w:eastAsiaTheme="minorEastAsia"/>
          <w:sz w:val="22"/>
        </w:rPr>
      </w:pPr>
      <w:r>
        <w:rPr>
          <w:rFonts w:eastAsiaTheme="minorEastAsia" w:hint="eastAsia"/>
          <w:sz w:val="22"/>
        </w:rPr>
        <w:t>When three CS pairs are available, the</w:t>
      </w:r>
      <w:r>
        <w:rPr>
          <w:rFonts w:eastAsiaTheme="minorEastAsia"/>
          <w:sz w:val="22"/>
        </w:rPr>
        <w:t xml:space="preserve"> achievable maximum CS gap is two as illustrated in Fig. 3. The gap is provided by using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w:proofErr w:type="gramStart"/>
            <m:r>
              <m:rPr>
                <m:nor/>
              </m:rPr>
              <w:rPr>
                <w:rFonts w:eastAsia="游明朝"/>
                <w:sz w:val="22"/>
                <w:lang w:eastAsia="en-US"/>
              </w:rPr>
              <m:t>0</m:t>
            </m:r>
            <w:proofErr w:type="gramEnd"/>
            <m:ctrlPr>
              <w:rPr>
                <w:rFonts w:ascii="Cambria Math" w:eastAsia="游明朝" w:hAnsi="Cambria Math"/>
                <w:sz w:val="22"/>
                <w:lang w:eastAsia="en-US"/>
              </w:rPr>
            </m:ctrlPr>
          </m:sub>
        </m:sSub>
        <m:r>
          <w:rPr>
            <w:rFonts w:ascii="Cambria Math" w:eastAsia="游明朝" w:hAnsi="Cambria Math"/>
            <w:sz w:val="22"/>
            <w:lang w:eastAsia="en-US"/>
          </w:rPr>
          <m:t>=0, 2, 4</m:t>
        </m:r>
      </m:oMath>
      <w:r>
        <w:rPr>
          <w:rFonts w:eastAsiaTheme="minorEastAsia"/>
          <w:sz w:val="22"/>
        </w:rPr>
        <w:t xml:space="preserve">. As the previous case, the order of the three CS pairs is not related to the performance. (CS pair index,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0</m:t>
            </m:r>
            <m:ctrlPr>
              <w:rPr>
                <w:rFonts w:ascii="Cambria Math" w:eastAsia="游明朝" w:hAnsi="Cambria Math"/>
                <w:sz w:val="22"/>
                <w:lang w:eastAsia="en-US"/>
              </w:rPr>
            </m:ctrlPr>
          </m:sub>
        </m:sSub>
      </m:oMath>
      <w:r>
        <w:rPr>
          <w:rFonts w:eastAsiaTheme="minorEastAsia"/>
          <w:sz w:val="22"/>
        </w:rPr>
        <w:t>) can be defined as (</w:t>
      </w:r>
      <w:proofErr w:type="gramStart"/>
      <w:r>
        <w:rPr>
          <w:rFonts w:eastAsiaTheme="minorEastAsia"/>
          <w:sz w:val="22"/>
        </w:rPr>
        <w:t>0</w:t>
      </w:r>
      <w:proofErr w:type="gramEnd"/>
      <w:r>
        <w:rPr>
          <w:rFonts w:eastAsiaTheme="minorEastAsia"/>
          <w:sz w:val="22"/>
        </w:rPr>
        <w:t>, 0), (1, 2), (2, 4).</w:t>
      </w:r>
    </w:p>
    <w:p w14:paraId="102C3488" w14:textId="77777777" w:rsidR="00D60DED" w:rsidRPr="00602D3F" w:rsidRDefault="00DF63E7" w:rsidP="00D60DED">
      <w:pPr>
        <w:spacing w:afterLines="50" w:after="120"/>
        <w:rPr>
          <w:rFonts w:eastAsiaTheme="minorEastAsia"/>
          <w:sz w:val="22"/>
          <w:lang w:eastAsia="en-US"/>
        </w:rPr>
      </w:pPr>
      <m:oMathPara>
        <m:oMathParaPr>
          <m:jc m:val="left"/>
        </m:oMathParaPr>
        <m:oMath>
          <m:sSubSup>
            <m:sSubSupPr>
              <m:ctrlPr>
                <w:rPr>
                  <w:rFonts w:ascii="Cambria Math" w:eastAsia="游明朝" w:hAnsi="Cambria Math"/>
                  <w:i/>
                  <w:sz w:val="22"/>
                  <w:lang w:eastAsia="en-US"/>
                </w:rPr>
              </m:ctrlPr>
            </m:sSubSupPr>
            <m:e>
              <m:r>
                <w:rPr>
                  <w:rFonts w:ascii="Cambria Math" w:eastAsia="游明朝"/>
                  <w:sz w:val="22"/>
                  <w:lang w:eastAsia="en-US"/>
                </w:rPr>
                <m:t>N</m:t>
              </m:r>
            </m:e>
            <m:sub>
              <m:r>
                <m:rPr>
                  <m:nor/>
                </m:rPr>
                <w:rPr>
                  <w:rFonts w:ascii="Cambria Math" w:eastAsia="游明朝"/>
                  <w:sz w:val="22"/>
                  <w:lang w:eastAsia="en-US"/>
                </w:rPr>
                <m:t>CS</m:t>
              </m:r>
              <m:ctrlPr>
                <w:rPr>
                  <w:rFonts w:ascii="Cambria Math" w:eastAsia="游明朝" w:hAnsi="Cambria Math"/>
                  <w:sz w:val="22"/>
                  <w:lang w:eastAsia="en-US"/>
                </w:rPr>
              </m:ctrlPr>
            </m:sub>
            <m:sup>
              <m:r>
                <m:rPr>
                  <m:nor/>
                </m:rPr>
                <w:rPr>
                  <w:rFonts w:ascii="Cambria Math" w:eastAsia="游明朝"/>
                  <w:sz w:val="22"/>
                  <w:lang w:eastAsia="en-US"/>
                </w:rPr>
                <m:t>PSFCH</m:t>
              </m:r>
              <m:ctrlPr>
                <w:rPr>
                  <w:rFonts w:ascii="Cambria Math" w:eastAsia="游明朝" w:hAnsi="Cambria Math"/>
                  <w:sz w:val="22"/>
                  <w:lang w:eastAsia="en-US"/>
                </w:rPr>
              </m:ctrlPr>
            </m:sup>
          </m:sSubSup>
          <m:r>
            <m:rPr>
              <m:sty m:val="p"/>
            </m:rPr>
            <w:rPr>
              <w:rFonts w:ascii="Cambria Math" w:eastAsiaTheme="minorEastAsia" w:hAnsi="Cambria Math"/>
              <w:sz w:val="22"/>
              <w:lang w:eastAsia="en-US"/>
            </w:rPr>
            <m:t>=4</m:t>
          </m:r>
        </m:oMath>
      </m:oMathPara>
    </w:p>
    <w:p w14:paraId="0AE80AB8" w14:textId="77777777" w:rsidR="00D60DED" w:rsidRPr="00F23E3C" w:rsidRDefault="00DF63E7" w:rsidP="00D60DED">
      <w:pPr>
        <w:spacing w:afterLines="50" w:after="120"/>
        <w:ind w:left="425"/>
        <w:jc w:val="both"/>
        <w:rPr>
          <w:rFonts w:eastAsiaTheme="minorEastAsia"/>
          <w:sz w:val="22"/>
        </w:rPr>
      </w:pPr>
      <m:oMath>
        <m:sSubSup>
          <m:sSubSupPr>
            <m:ctrlPr>
              <w:rPr>
                <w:rFonts w:ascii="Cambria Math" w:eastAsiaTheme="minorEastAsia" w:hAnsi="Cambria Math"/>
                <w:i/>
                <w:sz w:val="22"/>
              </w:rPr>
            </m:ctrlPr>
          </m:sSubSupPr>
          <m:e>
            <m:r>
              <w:rPr>
                <w:rFonts w:ascii="Cambria Math" w:eastAsiaTheme="minorEastAsia" w:hAnsi="Cambria Math"/>
                <w:sz w:val="22"/>
              </w:rPr>
              <m:t>N</m:t>
            </m:r>
          </m:e>
          <m:sub>
            <m:r>
              <m:rPr>
                <m:nor/>
              </m:rPr>
              <w:rPr>
                <w:rFonts w:eastAsiaTheme="minorEastAsia"/>
                <w:sz w:val="22"/>
              </w:rPr>
              <m:t>CS</m:t>
            </m:r>
            <m:ctrlPr>
              <w:rPr>
                <w:rFonts w:ascii="Cambria Math" w:eastAsiaTheme="minorEastAsia" w:hAnsi="Cambria Math"/>
                <w:sz w:val="22"/>
              </w:rPr>
            </m:ctrlPr>
          </m:sub>
          <m:sup>
            <m:r>
              <m:rPr>
                <m:nor/>
              </m:rPr>
              <w:rPr>
                <w:rFonts w:eastAsiaTheme="minorEastAsia"/>
                <w:sz w:val="22"/>
              </w:rPr>
              <m:t>PSFCH</m:t>
            </m:r>
            <m:ctrlPr>
              <w:rPr>
                <w:rFonts w:ascii="Cambria Math" w:eastAsiaTheme="minorEastAsia" w:hAnsi="Cambria Math"/>
                <w:sz w:val="22"/>
              </w:rPr>
            </m:ctrlPr>
          </m:sup>
        </m:sSubSup>
        <m:r>
          <m:rPr>
            <m:sty m:val="p"/>
          </m:rPr>
          <w:rPr>
            <w:rFonts w:ascii="Cambria Math" w:eastAsiaTheme="minorEastAsia" w:hAnsi="Cambria Math"/>
            <w:sz w:val="22"/>
          </w:rPr>
          <m:t>=4</m:t>
        </m:r>
      </m:oMath>
      <w:r w:rsidR="00D60DED">
        <w:rPr>
          <w:rFonts w:eastAsiaTheme="minorEastAsia" w:hint="eastAsia"/>
          <w:sz w:val="22"/>
        </w:rPr>
        <w:t xml:space="preserve"> </w:t>
      </w:r>
      <w:proofErr w:type="gramStart"/>
      <w:r w:rsidR="00D60DED">
        <w:rPr>
          <w:rFonts w:eastAsiaTheme="minorEastAsia" w:hint="eastAsia"/>
          <w:sz w:val="22"/>
        </w:rPr>
        <w:t>was</w:t>
      </w:r>
      <w:proofErr w:type="gramEnd"/>
      <w:r w:rsidR="00D60DED">
        <w:rPr>
          <w:rFonts w:eastAsiaTheme="minorEastAsia" w:hint="eastAsia"/>
          <w:sz w:val="22"/>
        </w:rPr>
        <w:t xml:space="preserve"> agreed in the RAN</w:t>
      </w:r>
      <w:r w:rsidR="00D60DED">
        <w:rPr>
          <w:rFonts w:eastAsiaTheme="minorEastAsia"/>
          <w:sz w:val="22"/>
        </w:rPr>
        <w:t xml:space="preserve">1#99 while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m:rPr>
                <m:nor/>
              </m:rPr>
              <w:rPr>
                <w:rFonts w:eastAsiaTheme="minorEastAsia"/>
                <w:sz w:val="22"/>
              </w:rPr>
              <m:t>CS</m:t>
            </m:r>
            <m:ctrlPr>
              <w:rPr>
                <w:rFonts w:ascii="Cambria Math" w:eastAsiaTheme="minorEastAsia" w:hAnsi="Cambria Math"/>
                <w:sz w:val="22"/>
              </w:rPr>
            </m:ctrlPr>
          </m:sub>
          <m:sup>
            <m:r>
              <m:rPr>
                <m:nor/>
              </m:rPr>
              <w:rPr>
                <w:rFonts w:eastAsiaTheme="minorEastAsia"/>
                <w:sz w:val="22"/>
              </w:rPr>
              <m:t>PSFCH</m:t>
            </m:r>
            <m:ctrlPr>
              <w:rPr>
                <w:rFonts w:ascii="Cambria Math" w:eastAsiaTheme="minorEastAsia" w:hAnsi="Cambria Math"/>
                <w:sz w:val="22"/>
              </w:rPr>
            </m:ctrlPr>
          </m:sup>
        </m:sSubSup>
        <m:r>
          <m:rPr>
            <m:sty m:val="p"/>
          </m:rPr>
          <w:rPr>
            <w:rFonts w:ascii="Cambria Math" w:eastAsiaTheme="minorEastAsia" w:hAnsi="Cambria Math"/>
            <w:sz w:val="22"/>
          </w:rPr>
          <m:t>=4</m:t>
        </m:r>
      </m:oMath>
      <w:r w:rsidR="00D60DED">
        <w:rPr>
          <w:rFonts w:eastAsiaTheme="minorEastAsia" w:hint="eastAsia"/>
          <w:sz w:val="22"/>
        </w:rPr>
        <w:t xml:space="preserve"> cannot provide CS </w:t>
      </w:r>
      <w:r w:rsidR="00D60DED">
        <w:rPr>
          <w:rFonts w:eastAsiaTheme="minorEastAsia"/>
          <w:sz w:val="22"/>
        </w:rPr>
        <w:t xml:space="preserve">pairs with equal gap. The reason of the candidate values for </w:t>
      </w:r>
      <m:oMath>
        <m:sSubSup>
          <m:sSubSupPr>
            <m:ctrlPr>
              <w:rPr>
                <w:rFonts w:ascii="Cambria Math" w:eastAsia="游明朝" w:hAnsi="Cambria Math"/>
                <w:i/>
                <w:sz w:val="22"/>
                <w:lang w:eastAsia="en-US"/>
              </w:rPr>
            </m:ctrlPr>
          </m:sSubSupPr>
          <m:e>
            <m:r>
              <w:rPr>
                <w:rFonts w:ascii="Cambria Math" w:eastAsia="游明朝"/>
                <w:sz w:val="22"/>
                <w:lang w:eastAsia="en-US"/>
              </w:rPr>
              <m:t>N</m:t>
            </m:r>
          </m:e>
          <m:sub>
            <m:r>
              <m:rPr>
                <m:nor/>
              </m:rPr>
              <w:rPr>
                <w:rFonts w:ascii="Cambria Math" w:eastAsia="游明朝"/>
                <w:sz w:val="22"/>
                <w:lang w:eastAsia="en-US"/>
              </w:rPr>
              <m:t>CS</m:t>
            </m:r>
            <m:ctrlPr>
              <w:rPr>
                <w:rFonts w:ascii="Cambria Math" w:eastAsia="游明朝" w:hAnsi="Cambria Math"/>
                <w:sz w:val="22"/>
                <w:lang w:eastAsia="en-US"/>
              </w:rPr>
            </m:ctrlPr>
          </m:sub>
          <m:sup>
            <m:r>
              <m:rPr>
                <m:nor/>
              </m:rPr>
              <w:rPr>
                <w:rFonts w:ascii="Cambria Math" w:eastAsia="游明朝"/>
                <w:sz w:val="22"/>
                <w:lang w:eastAsia="en-US"/>
              </w:rPr>
              <m:t>PSFCH</m:t>
            </m:r>
            <m:ctrlPr>
              <w:rPr>
                <w:rFonts w:ascii="Cambria Math" w:eastAsia="游明朝" w:hAnsi="Cambria Math"/>
                <w:sz w:val="22"/>
                <w:lang w:eastAsia="en-US"/>
              </w:rPr>
            </m:ctrlPr>
          </m:sup>
        </m:sSubSup>
      </m:oMath>
      <w:r w:rsidR="00D60DED">
        <w:rPr>
          <w:rFonts w:eastAsiaTheme="minorEastAsia" w:hint="eastAsia"/>
          <w:sz w:val="22"/>
        </w:rPr>
        <w:t xml:space="preserve"> was </w:t>
      </w:r>
      <w:r w:rsidR="00D60DED">
        <w:rPr>
          <w:rFonts w:eastAsiaTheme="minorEastAsia"/>
          <w:sz w:val="22"/>
        </w:rPr>
        <w:t xml:space="preserve">to make </w:t>
      </w:r>
      <w:r w:rsidR="00D60DED">
        <w:rPr>
          <w:rFonts w:eastAsiaTheme="minorEastAsia" w:hint="eastAsia"/>
          <w:sz w:val="22"/>
        </w:rPr>
        <w:t>minimum CS gap</w:t>
      </w:r>
      <w:r w:rsidR="00D60DED">
        <w:rPr>
          <w:rFonts w:eastAsiaTheme="minorEastAsia"/>
          <w:sz w:val="22"/>
        </w:rPr>
        <w:t xml:space="preserve"> selectable from </w:t>
      </w:r>
      <w:proofErr w:type="gramStart"/>
      <w:r w:rsidR="00D60DED">
        <w:rPr>
          <w:rFonts w:eastAsiaTheme="minorEastAsia"/>
          <w:sz w:val="22"/>
        </w:rPr>
        <w:t>0</w:t>
      </w:r>
      <w:proofErr w:type="gramEnd"/>
      <w:r w:rsidR="00D60DED">
        <w:rPr>
          <w:rFonts w:eastAsiaTheme="minorEastAsia"/>
          <w:sz w:val="22"/>
        </w:rPr>
        <w:t>, 1, 2, 3.</w:t>
      </w:r>
      <w:r w:rsidR="00D60DED">
        <w:rPr>
          <w:rFonts w:eastAsiaTheme="minorEastAsia" w:hint="eastAsia"/>
          <w:sz w:val="22"/>
        </w:rPr>
        <w:t xml:space="preserve"> </w:t>
      </w:r>
      <w:r w:rsidR="00D60DED">
        <w:rPr>
          <w:rFonts w:eastAsiaTheme="minorEastAsia"/>
          <w:sz w:val="22"/>
        </w:rPr>
        <w:t xml:space="preserve">In this sense,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m:rPr>
                <m:nor/>
              </m:rPr>
              <w:rPr>
                <w:rFonts w:eastAsiaTheme="minorEastAsia"/>
                <w:sz w:val="22"/>
              </w:rPr>
              <m:t>CS</m:t>
            </m:r>
            <m:ctrlPr>
              <w:rPr>
                <w:rFonts w:ascii="Cambria Math" w:eastAsiaTheme="minorEastAsia" w:hAnsi="Cambria Math"/>
                <w:sz w:val="22"/>
              </w:rPr>
            </m:ctrlPr>
          </m:sub>
          <m:sup>
            <m:r>
              <m:rPr>
                <m:nor/>
              </m:rPr>
              <w:rPr>
                <w:rFonts w:eastAsiaTheme="minorEastAsia"/>
                <w:sz w:val="22"/>
              </w:rPr>
              <m:t>PSFCH</m:t>
            </m:r>
            <m:ctrlPr>
              <w:rPr>
                <w:rFonts w:ascii="Cambria Math" w:eastAsiaTheme="minorEastAsia" w:hAnsi="Cambria Math"/>
                <w:sz w:val="22"/>
              </w:rPr>
            </m:ctrlPr>
          </m:sup>
        </m:sSubSup>
        <m:r>
          <m:rPr>
            <m:sty m:val="p"/>
          </m:rPr>
          <w:rPr>
            <w:rFonts w:ascii="Cambria Math" w:eastAsiaTheme="minorEastAsia" w:hAnsi="Cambria Math"/>
            <w:sz w:val="22"/>
          </w:rPr>
          <m:t>=4</m:t>
        </m:r>
      </m:oMath>
      <w:r w:rsidR="00D60DED">
        <w:rPr>
          <w:rFonts w:eastAsiaTheme="minorEastAsia" w:hint="eastAsia"/>
          <w:sz w:val="22"/>
        </w:rPr>
        <w:t xml:space="preserve"> is not reasonable. If possible,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m:rPr>
                <m:nor/>
              </m:rPr>
              <w:rPr>
                <w:rFonts w:eastAsiaTheme="minorEastAsia"/>
                <w:sz w:val="22"/>
              </w:rPr>
              <m:t>CS</m:t>
            </m:r>
            <m:ctrlPr>
              <w:rPr>
                <w:rFonts w:ascii="Cambria Math" w:eastAsiaTheme="minorEastAsia" w:hAnsi="Cambria Math"/>
                <w:sz w:val="22"/>
              </w:rPr>
            </m:ctrlPr>
          </m:sub>
          <m:sup>
            <m:r>
              <m:rPr>
                <m:nor/>
              </m:rPr>
              <w:rPr>
                <w:rFonts w:eastAsiaTheme="minorEastAsia"/>
                <w:sz w:val="22"/>
              </w:rPr>
              <m:t>PSFCH</m:t>
            </m:r>
            <m:ctrlPr>
              <w:rPr>
                <w:rFonts w:ascii="Cambria Math" w:eastAsiaTheme="minorEastAsia" w:hAnsi="Cambria Math"/>
                <w:sz w:val="22"/>
              </w:rPr>
            </m:ctrlPr>
          </m:sup>
        </m:sSubSup>
        <m:r>
          <m:rPr>
            <m:sty m:val="p"/>
          </m:rPr>
          <w:rPr>
            <w:rFonts w:ascii="Cambria Math" w:eastAsiaTheme="minorEastAsia" w:hAnsi="Cambria Math"/>
            <w:sz w:val="22"/>
          </w:rPr>
          <m:t>=4</m:t>
        </m:r>
      </m:oMath>
      <w:r w:rsidR="00D60DED">
        <w:rPr>
          <w:rFonts w:eastAsiaTheme="minorEastAsia" w:hint="eastAsia"/>
          <w:sz w:val="22"/>
        </w:rPr>
        <w:t xml:space="preserve"> should be dropped from NR-SL spec.</w:t>
      </w:r>
    </w:p>
    <w:p w14:paraId="02EFE8FF" w14:textId="77777777" w:rsidR="00D60DED" w:rsidRPr="00602D3F" w:rsidRDefault="00DF63E7" w:rsidP="00D60DED">
      <w:pPr>
        <w:spacing w:afterLines="50" w:after="120"/>
        <w:rPr>
          <w:rFonts w:eastAsiaTheme="minorEastAsia"/>
          <w:sz w:val="22"/>
          <w:lang w:eastAsia="en-US"/>
        </w:rPr>
      </w:pPr>
      <m:oMathPara>
        <m:oMathParaPr>
          <m:jc m:val="left"/>
        </m:oMathParaPr>
        <m:oMath>
          <m:sSubSup>
            <m:sSubSupPr>
              <m:ctrlPr>
                <w:rPr>
                  <w:rFonts w:ascii="Cambria Math" w:eastAsia="游明朝" w:hAnsi="Cambria Math"/>
                  <w:i/>
                  <w:sz w:val="22"/>
                  <w:lang w:eastAsia="en-US"/>
                </w:rPr>
              </m:ctrlPr>
            </m:sSubSupPr>
            <m:e>
              <m:r>
                <w:rPr>
                  <w:rFonts w:ascii="Cambria Math" w:eastAsia="游明朝"/>
                  <w:sz w:val="22"/>
                  <w:lang w:eastAsia="en-US"/>
                </w:rPr>
                <m:t>N</m:t>
              </m:r>
            </m:e>
            <m:sub>
              <m:r>
                <m:rPr>
                  <m:nor/>
                </m:rPr>
                <w:rPr>
                  <w:rFonts w:ascii="Cambria Math" w:eastAsia="游明朝"/>
                  <w:sz w:val="22"/>
                  <w:lang w:eastAsia="en-US"/>
                </w:rPr>
                <m:t>CS</m:t>
              </m:r>
              <m:ctrlPr>
                <w:rPr>
                  <w:rFonts w:ascii="Cambria Math" w:eastAsia="游明朝" w:hAnsi="Cambria Math"/>
                  <w:sz w:val="22"/>
                  <w:lang w:eastAsia="en-US"/>
                </w:rPr>
              </m:ctrlPr>
            </m:sub>
            <m:sup>
              <m:r>
                <m:rPr>
                  <m:nor/>
                </m:rPr>
                <w:rPr>
                  <w:rFonts w:ascii="Cambria Math" w:eastAsia="游明朝"/>
                  <w:sz w:val="22"/>
                  <w:lang w:eastAsia="en-US"/>
                </w:rPr>
                <m:t>PSFCH</m:t>
              </m:r>
              <m:ctrlPr>
                <w:rPr>
                  <w:rFonts w:ascii="Cambria Math" w:eastAsia="游明朝" w:hAnsi="Cambria Math"/>
                  <w:sz w:val="22"/>
                  <w:lang w:eastAsia="en-US"/>
                </w:rPr>
              </m:ctrlPr>
            </m:sup>
          </m:sSubSup>
          <m:r>
            <m:rPr>
              <m:sty m:val="p"/>
            </m:rPr>
            <w:rPr>
              <w:rFonts w:ascii="Cambria Math" w:eastAsiaTheme="minorEastAsia" w:hAnsi="Cambria Math"/>
              <w:sz w:val="22"/>
              <w:lang w:eastAsia="en-US"/>
            </w:rPr>
            <m:t>=6</m:t>
          </m:r>
        </m:oMath>
      </m:oMathPara>
    </w:p>
    <w:p w14:paraId="48CA424C" w14:textId="77777777" w:rsidR="00D60DED" w:rsidRDefault="00D60DED" w:rsidP="00D60DED">
      <w:pPr>
        <w:spacing w:afterLines="50" w:after="120"/>
        <w:ind w:left="425"/>
        <w:jc w:val="both"/>
        <w:rPr>
          <w:rFonts w:eastAsiaTheme="minorEastAsia"/>
          <w:sz w:val="22"/>
        </w:rPr>
      </w:pPr>
      <w:r>
        <w:rPr>
          <w:rFonts w:eastAsiaTheme="minorEastAsia" w:hint="eastAsia"/>
          <w:sz w:val="22"/>
        </w:rPr>
        <w:t xml:space="preserve">When </w:t>
      </w:r>
      <w:r>
        <w:rPr>
          <w:rFonts w:eastAsiaTheme="minorEastAsia"/>
          <w:sz w:val="22"/>
        </w:rPr>
        <w:t>six</w:t>
      </w:r>
      <w:r>
        <w:rPr>
          <w:rFonts w:eastAsiaTheme="minorEastAsia" w:hint="eastAsia"/>
          <w:sz w:val="22"/>
        </w:rPr>
        <w:t xml:space="preserve"> CS pairs are available, the</w:t>
      </w:r>
      <w:r>
        <w:rPr>
          <w:rFonts w:eastAsiaTheme="minorEastAsia"/>
          <w:sz w:val="22"/>
        </w:rPr>
        <w:t xml:space="preserve"> achievable maximum CS gap is one as illustrated in Fig. 3. The gap is provided by using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w:proofErr w:type="gramStart"/>
            <m:r>
              <m:rPr>
                <m:nor/>
              </m:rPr>
              <w:rPr>
                <w:rFonts w:eastAsia="游明朝"/>
                <w:sz w:val="22"/>
                <w:lang w:eastAsia="en-US"/>
              </w:rPr>
              <m:t>0</m:t>
            </m:r>
            <w:proofErr w:type="gramEnd"/>
            <m:ctrlPr>
              <w:rPr>
                <w:rFonts w:ascii="Cambria Math" w:eastAsia="游明朝" w:hAnsi="Cambria Math"/>
                <w:sz w:val="22"/>
                <w:lang w:eastAsia="en-US"/>
              </w:rPr>
            </m:ctrlPr>
          </m:sub>
        </m:sSub>
        <m:r>
          <w:rPr>
            <w:rFonts w:ascii="Cambria Math" w:eastAsia="游明朝" w:hAnsi="Cambria Math"/>
            <w:sz w:val="22"/>
            <w:lang w:eastAsia="en-US"/>
          </w:rPr>
          <m:t>=0, 1, 2, 3, 4, 5</m:t>
        </m:r>
      </m:oMath>
      <w:r>
        <w:rPr>
          <w:rFonts w:eastAsiaTheme="minorEastAsia"/>
          <w:sz w:val="22"/>
        </w:rPr>
        <w:t xml:space="preserve">. It is noted that, the order of the six CS pairs is related to the performance. For example, a UE transmits one traffic with groupcast option 2. Three UEs are RX-UEs with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ID</m:t>
            </m:r>
            <m:ctrlPr>
              <w:rPr>
                <w:rFonts w:ascii="Cambria Math" w:eastAsia="游明朝" w:hAnsi="Cambria Math"/>
                <w:sz w:val="22"/>
                <w:lang w:eastAsia="en-US"/>
              </w:rPr>
            </m:ctrlPr>
          </m:sub>
        </m:sSub>
        <m:r>
          <m:rPr>
            <m:sty m:val="p"/>
          </m:rPr>
          <w:rPr>
            <w:rFonts w:ascii="Cambria Math" w:eastAsiaTheme="minorEastAsia" w:hAnsi="Cambria Math"/>
            <w:sz w:val="22"/>
          </w:rPr>
          <m:t>=0, 1, 2</m:t>
        </m:r>
      </m:oMath>
      <w:r>
        <w:rPr>
          <w:rFonts w:eastAsiaTheme="minorEastAsia"/>
          <w:sz w:val="22"/>
        </w:rPr>
        <w:t xml:space="preserve">, and they would report HARQ-ACK on PSFCH. The available number of PRBs for the report is one. In this case, the UEs use the adjacent CS pair indices, i.e. CS pair index = </w:t>
      </w:r>
      <w:proofErr w:type="gramStart"/>
      <w:r>
        <w:rPr>
          <w:rFonts w:eastAsiaTheme="minorEastAsia"/>
          <w:sz w:val="22"/>
        </w:rPr>
        <w:t>0</w:t>
      </w:r>
      <w:proofErr w:type="gramEnd"/>
      <w:r>
        <w:rPr>
          <w:rFonts w:eastAsiaTheme="minorEastAsia"/>
          <w:sz w:val="22"/>
        </w:rPr>
        <w:t xml:space="preserve">, 1, 2. To achieve the maximum CS gap for this case, (CS pair index, </w:t>
      </w: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w:proofErr w:type="gramStart"/>
            <m:r>
              <m:rPr>
                <m:nor/>
              </m:rPr>
              <w:rPr>
                <w:rFonts w:eastAsia="游明朝"/>
                <w:sz w:val="22"/>
                <w:lang w:eastAsia="en-US"/>
              </w:rPr>
              <m:t>0</m:t>
            </m:r>
            <w:proofErr w:type="gramEnd"/>
            <m:ctrlPr>
              <w:rPr>
                <w:rFonts w:ascii="Cambria Math" w:eastAsia="游明朝" w:hAnsi="Cambria Math"/>
                <w:sz w:val="22"/>
                <w:lang w:eastAsia="en-US"/>
              </w:rPr>
            </m:ctrlPr>
          </m:sub>
        </m:sSub>
      </m:oMath>
      <w:r>
        <w:rPr>
          <w:rFonts w:eastAsiaTheme="minorEastAsia"/>
          <w:sz w:val="22"/>
        </w:rPr>
        <w:t>) should be defined as (0, 0), (1, 3), (2, 1), (3, 4), (4, 2), (5, 5).</w:t>
      </w:r>
    </w:p>
    <w:p w14:paraId="125E3847" w14:textId="77777777" w:rsidR="00D60DED" w:rsidRDefault="00D60DED" w:rsidP="00D60DED">
      <w:pPr>
        <w:spacing w:afterLines="50" w:after="120"/>
        <w:jc w:val="center"/>
        <w:rPr>
          <w:rFonts w:eastAsiaTheme="minorEastAsia"/>
          <w:iCs/>
          <w:sz w:val="22"/>
        </w:rPr>
      </w:pPr>
      <w:r w:rsidRPr="00952E93">
        <w:rPr>
          <w:noProof/>
          <w:lang w:val="en-US"/>
        </w:rPr>
        <w:drawing>
          <wp:inline distT="0" distB="0" distL="0" distR="0" wp14:anchorId="564C6497" wp14:editId="4BBBE852">
            <wp:extent cx="1766520" cy="1158120"/>
            <wp:effectExtent l="0" t="0" r="0" b="444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66520" cy="1158120"/>
                    </a:xfrm>
                    <a:prstGeom prst="rect">
                      <a:avLst/>
                    </a:prstGeom>
                    <a:noFill/>
                    <a:ln>
                      <a:noFill/>
                    </a:ln>
                  </pic:spPr>
                </pic:pic>
              </a:graphicData>
            </a:graphic>
          </wp:inline>
        </w:drawing>
      </w:r>
    </w:p>
    <w:p w14:paraId="43A1BE08" w14:textId="77777777" w:rsidR="00D60DED" w:rsidRPr="00952E93" w:rsidRDefault="00DF63E7" w:rsidP="00D60DED">
      <w:pPr>
        <w:pStyle w:val="afe"/>
        <w:numPr>
          <w:ilvl w:val="0"/>
          <w:numId w:val="47"/>
        </w:numPr>
        <w:spacing w:afterLines="50" w:after="120"/>
        <w:ind w:leftChars="0"/>
        <w:jc w:val="center"/>
        <w:rPr>
          <w:rFonts w:eastAsiaTheme="minorEastAsia"/>
          <w:iCs/>
          <w:sz w:val="22"/>
        </w:rPr>
      </w:pP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CS</m:t>
            </m:r>
            <m:ctrlPr>
              <w:rPr>
                <w:rFonts w:ascii="Cambria Math" w:eastAsia="游明朝" w:hAnsi="Cambria Math"/>
                <w:sz w:val="22"/>
                <w:lang w:eastAsia="en-US"/>
              </w:rPr>
            </m:ctrlPr>
          </m:sub>
        </m:sSub>
      </m:oMath>
      <w:r w:rsidR="00D60DED" w:rsidRPr="00952E93">
        <w:rPr>
          <w:rFonts w:eastAsiaTheme="minorEastAsia" w:hint="eastAsia"/>
          <w:sz w:val="22"/>
        </w:rPr>
        <w:t xml:space="preserve"> for ACK and NACK</w:t>
      </w:r>
    </w:p>
    <w:p w14:paraId="2F040243" w14:textId="77777777" w:rsidR="00D60DED" w:rsidRPr="00952E93" w:rsidRDefault="00D60DED" w:rsidP="00D60DED">
      <w:pPr>
        <w:spacing w:afterLines="50" w:after="120"/>
        <w:jc w:val="center"/>
        <w:rPr>
          <w:rFonts w:eastAsiaTheme="minorEastAsia"/>
          <w:iCs/>
          <w:sz w:val="22"/>
        </w:rPr>
      </w:pPr>
      <w:r w:rsidRPr="00952E93">
        <w:rPr>
          <w:rFonts w:hint="eastAsia"/>
          <w:noProof/>
          <w:lang w:val="en-US"/>
        </w:rPr>
        <w:drawing>
          <wp:inline distT="0" distB="0" distL="0" distR="0" wp14:anchorId="02CC681C" wp14:editId="76C2B73C">
            <wp:extent cx="6332220" cy="1458808"/>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458808"/>
                    </a:xfrm>
                    <a:prstGeom prst="rect">
                      <a:avLst/>
                    </a:prstGeom>
                    <a:noFill/>
                    <a:ln>
                      <a:noFill/>
                    </a:ln>
                  </pic:spPr>
                </pic:pic>
              </a:graphicData>
            </a:graphic>
          </wp:inline>
        </w:drawing>
      </w:r>
    </w:p>
    <w:p w14:paraId="47D79783" w14:textId="77777777" w:rsidR="00D60DED" w:rsidRPr="00952E93" w:rsidRDefault="00DF63E7" w:rsidP="00D60DED">
      <w:pPr>
        <w:pStyle w:val="afe"/>
        <w:numPr>
          <w:ilvl w:val="0"/>
          <w:numId w:val="47"/>
        </w:numPr>
        <w:spacing w:afterLines="50" w:after="120"/>
        <w:ind w:leftChars="0"/>
        <w:jc w:val="center"/>
        <w:rPr>
          <w:rFonts w:eastAsiaTheme="minorEastAsia"/>
          <w:iCs/>
          <w:sz w:val="22"/>
        </w:rPr>
      </w:pPr>
      <m:oMath>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0</m:t>
            </m:r>
            <m:ctrlPr>
              <w:rPr>
                <w:rFonts w:ascii="Cambria Math" w:eastAsia="游明朝" w:hAnsi="Cambria Math"/>
                <w:sz w:val="22"/>
                <w:lang w:eastAsia="en-US"/>
              </w:rPr>
            </m:ctrlPr>
          </m:sub>
        </m:sSub>
        <m:r>
          <w:rPr>
            <w:rFonts w:ascii="Cambria Math" w:eastAsia="游明朝" w:hAnsi="Cambria Math"/>
            <w:sz w:val="22"/>
            <w:lang w:eastAsia="en-US"/>
          </w:rPr>
          <m:t>+</m:t>
        </m:r>
        <m:sSub>
          <m:sSubPr>
            <m:ctrlPr>
              <w:rPr>
                <w:rFonts w:ascii="Cambria Math" w:eastAsia="游明朝" w:hAnsi="Cambria Math"/>
                <w:i/>
                <w:sz w:val="22"/>
                <w:lang w:eastAsia="en-US"/>
              </w:rPr>
            </m:ctrlPr>
          </m:sSubPr>
          <m:e>
            <m:r>
              <w:rPr>
                <w:rFonts w:ascii="Cambria Math" w:eastAsia="游明朝" w:hAnsi="Cambria Math"/>
                <w:sz w:val="22"/>
                <w:lang w:eastAsia="en-US"/>
              </w:rPr>
              <m:t>m</m:t>
            </m:r>
          </m:e>
          <m:sub>
            <m:r>
              <m:rPr>
                <m:nor/>
              </m:rPr>
              <w:rPr>
                <w:rFonts w:eastAsia="游明朝"/>
                <w:sz w:val="22"/>
                <w:lang w:eastAsia="en-US"/>
              </w:rPr>
              <m:t>CS</m:t>
            </m:r>
            <m:ctrlPr>
              <w:rPr>
                <w:rFonts w:ascii="Cambria Math" w:eastAsia="游明朝" w:hAnsi="Cambria Math"/>
                <w:sz w:val="22"/>
                <w:lang w:eastAsia="en-US"/>
              </w:rPr>
            </m:ctrlPr>
          </m:sub>
        </m:sSub>
      </m:oMath>
      <w:r w:rsidR="00D60DED">
        <w:rPr>
          <w:rFonts w:eastAsiaTheme="minorEastAsia"/>
          <w:sz w:val="22"/>
        </w:rPr>
        <w:t xml:space="preserve"> and CS pair index</w:t>
      </w:r>
    </w:p>
    <w:p w14:paraId="34DC47E5" w14:textId="7ABDAC7C" w:rsidR="00D60DED" w:rsidRDefault="00A96072" w:rsidP="00D60DED">
      <w:pPr>
        <w:spacing w:afterLines="50" w:after="120"/>
        <w:jc w:val="center"/>
        <w:rPr>
          <w:rFonts w:eastAsiaTheme="minorEastAsia"/>
          <w:iCs/>
          <w:sz w:val="22"/>
        </w:rPr>
      </w:pPr>
      <w:r w:rsidRPr="00A96072">
        <w:rPr>
          <w:rFonts w:eastAsiaTheme="minorEastAsia"/>
          <w:iCs/>
          <w:sz w:val="22"/>
        </w:rPr>
        <w:t>Fig. 1</w:t>
      </w:r>
      <w:r w:rsidR="00D60DED" w:rsidRPr="00A96072">
        <w:rPr>
          <w:rFonts w:eastAsiaTheme="minorEastAsia"/>
          <w:iCs/>
          <w:sz w:val="22"/>
        </w:rPr>
        <w:t>: CS li</w:t>
      </w:r>
      <w:r w:rsidR="00D60DED">
        <w:rPr>
          <w:rFonts w:eastAsiaTheme="minorEastAsia"/>
          <w:iCs/>
          <w:sz w:val="22"/>
        </w:rPr>
        <w:t>st and indices for PSFCH</w:t>
      </w:r>
    </w:p>
    <w:p w14:paraId="01BEE4BA" w14:textId="20AEBA08" w:rsidR="00D60DED" w:rsidRPr="00C82FD7" w:rsidRDefault="00D60DED" w:rsidP="00D60DED">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A96072">
        <w:rPr>
          <w:rFonts w:eastAsiaTheme="minorEastAsia"/>
          <w:b/>
          <w:sz w:val="22"/>
          <w:u w:val="single"/>
        </w:rPr>
        <w:t>1</w:t>
      </w:r>
      <w:r w:rsidRPr="00C82FD7">
        <w:rPr>
          <w:rFonts w:eastAsiaTheme="minorEastAsia" w:hint="eastAsia"/>
          <w:b/>
          <w:sz w:val="22"/>
          <w:u w:val="single"/>
        </w:rPr>
        <w:t>:</w:t>
      </w:r>
    </w:p>
    <w:p w14:paraId="13596075" w14:textId="77777777" w:rsidR="00D60DED" w:rsidRPr="00B47D15" w:rsidRDefault="00D60DED" w:rsidP="00D60DED">
      <w:pPr>
        <w:numPr>
          <w:ilvl w:val="0"/>
          <w:numId w:val="8"/>
        </w:numPr>
        <w:spacing w:afterLines="50" w:after="120"/>
        <w:jc w:val="both"/>
        <w:rPr>
          <w:rFonts w:eastAsiaTheme="minorEastAsia"/>
          <w:i/>
          <w:sz w:val="22"/>
        </w:rPr>
      </w:pPr>
      <w:r>
        <w:rPr>
          <w:rFonts w:eastAsiaTheme="minorEastAsia"/>
          <w:i/>
          <w:sz w:val="22"/>
          <w:lang w:val="en-US"/>
        </w:rPr>
        <w:t xml:space="preserve">For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m:rPr>
                <m:nor/>
              </m:rPr>
              <w:rPr>
                <w:rFonts w:eastAsiaTheme="minorEastAsia"/>
                <w:i/>
                <w:sz w:val="22"/>
              </w:rPr>
              <m:t>CS</m:t>
            </m:r>
          </m:sub>
          <m:sup>
            <m:r>
              <m:rPr>
                <m:nor/>
              </m:rPr>
              <w:rPr>
                <w:rFonts w:eastAsiaTheme="minorEastAsia"/>
                <w:i/>
                <w:sz w:val="22"/>
              </w:rPr>
              <m:t>PSFCH</m:t>
            </m:r>
          </m:sup>
        </m:sSubSup>
        <m:r>
          <w:rPr>
            <w:rFonts w:ascii="Cambria Math" w:eastAsiaTheme="minorEastAsia" w:hAnsi="Cambria Math"/>
            <w:sz w:val="22"/>
          </w:rPr>
          <m:t>=6</m:t>
        </m:r>
      </m:oMath>
      <w:r>
        <w:rPr>
          <w:rFonts w:eastAsiaTheme="minorEastAsia" w:hint="eastAsia"/>
          <w:i/>
          <w:sz w:val="22"/>
        </w:rPr>
        <w:t xml:space="preserve">, </w:t>
      </w:r>
      <w:r w:rsidRPr="00B47D15">
        <w:rPr>
          <w:rFonts w:eastAsiaTheme="minorEastAsia"/>
          <w:i/>
          <w:sz w:val="22"/>
        </w:rPr>
        <w:t xml:space="preserve">the order of the six CS pairs is related to the </w:t>
      </w:r>
      <w:r>
        <w:rPr>
          <w:rFonts w:eastAsiaTheme="minorEastAsia"/>
          <w:i/>
          <w:sz w:val="22"/>
        </w:rPr>
        <w:t xml:space="preserve">decoding </w:t>
      </w:r>
      <w:r w:rsidRPr="00B47D15">
        <w:rPr>
          <w:rFonts w:eastAsiaTheme="minorEastAsia"/>
          <w:i/>
          <w:sz w:val="22"/>
        </w:rPr>
        <w:t>performance</w:t>
      </w:r>
      <w:r>
        <w:rPr>
          <w:rFonts w:eastAsiaTheme="minorEastAsia"/>
          <w:i/>
          <w:sz w:val="22"/>
        </w:rPr>
        <w:t>.</w:t>
      </w:r>
    </w:p>
    <w:p w14:paraId="66D6146A" w14:textId="77777777" w:rsidR="00D60DED" w:rsidRPr="00B47D15" w:rsidRDefault="00D60DED" w:rsidP="00D60DED">
      <w:pPr>
        <w:numPr>
          <w:ilvl w:val="0"/>
          <w:numId w:val="8"/>
        </w:numPr>
        <w:spacing w:afterLines="50" w:after="120"/>
        <w:jc w:val="both"/>
        <w:rPr>
          <w:rFonts w:eastAsiaTheme="minorEastAsia"/>
          <w:i/>
          <w:sz w:val="22"/>
        </w:rPr>
      </w:pPr>
      <w:r>
        <w:rPr>
          <w:rFonts w:eastAsiaTheme="minorEastAsia" w:hint="eastAsia"/>
          <w:i/>
          <w:sz w:val="22"/>
          <w:lang w:val="en-US"/>
        </w:rPr>
        <w:t xml:space="preserve">There seems no </w:t>
      </w:r>
      <w:r>
        <w:rPr>
          <w:rFonts w:eastAsiaTheme="minorEastAsia"/>
          <w:i/>
          <w:sz w:val="22"/>
          <w:lang w:val="en-US"/>
        </w:rPr>
        <w:t>motivation</w:t>
      </w:r>
      <w:r>
        <w:rPr>
          <w:rFonts w:eastAsiaTheme="minorEastAsia" w:hint="eastAsia"/>
          <w:i/>
          <w:sz w:val="22"/>
          <w:lang w:val="en-US"/>
        </w:rPr>
        <w:t xml:space="preserve"> to support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m:rPr>
                <m:nor/>
              </m:rPr>
              <w:rPr>
                <w:rFonts w:eastAsiaTheme="minorEastAsia"/>
                <w:i/>
                <w:sz w:val="22"/>
              </w:rPr>
              <m:t>CS</m:t>
            </m:r>
          </m:sub>
          <m:sup>
            <m:r>
              <m:rPr>
                <m:nor/>
              </m:rPr>
              <w:rPr>
                <w:rFonts w:eastAsiaTheme="minorEastAsia"/>
                <w:i/>
                <w:sz w:val="22"/>
              </w:rPr>
              <m:t>PSFCH</m:t>
            </m:r>
          </m:sup>
        </m:sSubSup>
        <m:r>
          <w:rPr>
            <w:rFonts w:ascii="Cambria Math" w:eastAsiaTheme="minorEastAsia" w:hAnsi="Cambria Math"/>
            <w:sz w:val="22"/>
          </w:rPr>
          <m:t>=4</m:t>
        </m:r>
      </m:oMath>
      <w:r>
        <w:rPr>
          <w:rFonts w:eastAsiaTheme="minorEastAsia" w:hint="eastAsia"/>
          <w:i/>
          <w:sz w:val="22"/>
        </w:rPr>
        <w:t xml:space="preserve"> </w:t>
      </w:r>
      <w:r>
        <w:rPr>
          <w:rFonts w:eastAsiaTheme="minorEastAsia"/>
          <w:i/>
          <w:sz w:val="22"/>
        </w:rPr>
        <w:t>in NR-SL.</w:t>
      </w:r>
    </w:p>
    <w:p w14:paraId="3DDA01EC" w14:textId="38CA32CE" w:rsidR="00D60DED" w:rsidRPr="00C82FD7" w:rsidRDefault="00D60DED" w:rsidP="00D60DE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A96072">
        <w:rPr>
          <w:rFonts w:eastAsiaTheme="minorEastAsia"/>
          <w:b/>
          <w:sz w:val="22"/>
          <w:u w:val="single"/>
        </w:rPr>
        <w:t>1</w:t>
      </w:r>
      <w:r w:rsidRPr="00C82FD7">
        <w:rPr>
          <w:rFonts w:eastAsiaTheme="minorEastAsia" w:hint="eastAsia"/>
          <w:b/>
          <w:sz w:val="22"/>
          <w:u w:val="single"/>
        </w:rPr>
        <w:t>:</w:t>
      </w:r>
    </w:p>
    <w:p w14:paraId="6F888549" w14:textId="77777777" w:rsidR="00D60DED" w:rsidRDefault="00D60DED" w:rsidP="00D60DED">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On PSFCH transmission, </w:t>
      </w:r>
      <m:oMath>
        <m:sSub>
          <m:sSubPr>
            <m:ctrlPr>
              <w:rPr>
                <w:rFonts w:ascii="Cambria Math" w:eastAsiaTheme="minorEastAsia" w:hAnsi="Cambria Math"/>
                <w:i/>
                <w:sz w:val="22"/>
              </w:rPr>
            </m:ctrlPr>
          </m:sSubPr>
          <m:e>
            <m:r>
              <w:rPr>
                <w:rFonts w:ascii="Cambria Math" w:eastAsiaTheme="minorEastAsia" w:hAnsi="Cambria Math"/>
                <w:sz w:val="22"/>
              </w:rPr>
              <m:t>m</m:t>
            </m:r>
          </m:e>
          <m:sub>
            <m:r>
              <m:rPr>
                <m:nor/>
              </m:rPr>
              <w:rPr>
                <w:rFonts w:eastAsiaTheme="minorEastAsia"/>
                <w:i/>
                <w:sz w:val="22"/>
              </w:rPr>
              <m:t>CS</m:t>
            </m:r>
          </m:sub>
        </m:sSub>
        <m:r>
          <w:rPr>
            <w:rFonts w:ascii="Cambria Math" w:eastAsiaTheme="minorEastAsia" w:hAnsi="Cambria Math"/>
            <w:sz w:val="22"/>
          </w:rPr>
          <m:t>=0</m:t>
        </m:r>
      </m:oMath>
      <w:r w:rsidRPr="00B47D15">
        <w:rPr>
          <w:rFonts w:eastAsiaTheme="minorEastAsia"/>
          <w:i/>
          <w:sz w:val="22"/>
          <w:lang w:val="en-US"/>
        </w:rPr>
        <w:t xml:space="preserve"> for NACK and </w:t>
      </w:r>
      <m:oMath>
        <m:sSub>
          <m:sSubPr>
            <m:ctrlPr>
              <w:rPr>
                <w:rFonts w:ascii="Cambria Math" w:eastAsiaTheme="minorEastAsia" w:hAnsi="Cambria Math"/>
                <w:i/>
                <w:sz w:val="22"/>
              </w:rPr>
            </m:ctrlPr>
          </m:sSubPr>
          <m:e>
            <m:r>
              <w:rPr>
                <w:rFonts w:ascii="Cambria Math" w:eastAsiaTheme="minorEastAsia" w:hAnsi="Cambria Math"/>
                <w:sz w:val="22"/>
              </w:rPr>
              <m:t>m</m:t>
            </m:r>
          </m:e>
          <m:sub>
            <m:r>
              <m:rPr>
                <m:nor/>
              </m:rPr>
              <w:rPr>
                <w:rFonts w:eastAsiaTheme="minorEastAsia"/>
                <w:i/>
                <w:sz w:val="22"/>
              </w:rPr>
              <m:t>CS</m:t>
            </m:r>
          </m:sub>
        </m:sSub>
        <m:r>
          <w:rPr>
            <w:rFonts w:ascii="Cambria Math" w:eastAsiaTheme="minorEastAsia" w:hAnsi="Cambria Math"/>
            <w:sz w:val="22"/>
          </w:rPr>
          <m:t>=6</m:t>
        </m:r>
      </m:oMath>
      <w:r w:rsidRPr="00B47D15">
        <w:rPr>
          <w:rFonts w:eastAsiaTheme="minorEastAsia"/>
          <w:i/>
          <w:sz w:val="22"/>
          <w:lang w:val="en-US"/>
        </w:rPr>
        <w:t xml:space="preserve"> for ACK</w:t>
      </w:r>
      <w:r>
        <w:rPr>
          <w:rFonts w:eastAsiaTheme="minorEastAsia"/>
          <w:i/>
          <w:sz w:val="22"/>
          <w:lang w:val="en-US"/>
        </w:rPr>
        <w:t>.</w:t>
      </w:r>
    </w:p>
    <w:p w14:paraId="636E3774" w14:textId="77777777" w:rsidR="00D60DED" w:rsidRDefault="00D60DED" w:rsidP="00D60DED">
      <w:pPr>
        <w:numPr>
          <w:ilvl w:val="0"/>
          <w:numId w:val="8"/>
        </w:numPr>
        <w:spacing w:afterLines="50" w:after="120"/>
        <w:jc w:val="both"/>
        <w:rPr>
          <w:rFonts w:eastAsiaTheme="minorEastAsia"/>
          <w:i/>
          <w:sz w:val="22"/>
          <w:lang w:val="en-US"/>
        </w:rPr>
      </w:pPr>
      <w:r>
        <w:rPr>
          <w:rFonts w:eastAsiaTheme="minorEastAsia"/>
          <w:i/>
          <w:sz w:val="22"/>
          <w:lang w:val="en-US"/>
        </w:rPr>
        <w:t>A</w:t>
      </w:r>
      <w:r w:rsidRPr="00B47D15">
        <w:rPr>
          <w:rFonts w:eastAsiaTheme="minorEastAsia"/>
          <w:i/>
          <w:sz w:val="22"/>
          <w:lang w:val="en-US"/>
        </w:rPr>
        <w:t xml:space="preserve">vailable CS pairs and </w:t>
      </w:r>
      <w:r>
        <w:rPr>
          <w:rFonts w:eastAsiaTheme="minorEastAsia"/>
          <w:i/>
          <w:sz w:val="22"/>
          <w:lang w:val="en-US"/>
        </w:rPr>
        <w:t xml:space="preserve">index of each </w:t>
      </w:r>
      <w:r w:rsidRPr="00B47D15">
        <w:rPr>
          <w:rFonts w:eastAsiaTheme="minorEastAsia"/>
          <w:i/>
          <w:sz w:val="22"/>
          <w:lang w:val="en-US"/>
        </w:rPr>
        <w:t>CS pair</w:t>
      </w:r>
      <w:r>
        <w:rPr>
          <w:rFonts w:eastAsiaTheme="minorEastAsia"/>
          <w:i/>
          <w:sz w:val="22"/>
          <w:lang w:val="en-US"/>
        </w:rPr>
        <w:t xml:space="preserve"> should be defined with CS gap as large as possible.</w:t>
      </w:r>
    </w:p>
    <w:p w14:paraId="165259C0" w14:textId="77777777" w:rsidR="00D60DED" w:rsidRDefault="00D60DED" w:rsidP="00D60DED">
      <w:pPr>
        <w:numPr>
          <w:ilvl w:val="0"/>
          <w:numId w:val="8"/>
        </w:numPr>
        <w:spacing w:afterLines="50" w:after="120"/>
        <w:jc w:val="both"/>
        <w:rPr>
          <w:rFonts w:eastAsiaTheme="minorEastAsia"/>
          <w:i/>
          <w:sz w:val="22"/>
          <w:lang w:val="en-US"/>
        </w:rPr>
      </w:pPr>
      <w:r>
        <w:rPr>
          <w:rFonts w:eastAsiaTheme="minorEastAsia"/>
          <w:i/>
          <w:sz w:val="22"/>
          <w:lang w:val="en-US"/>
        </w:rPr>
        <w:t>Apply the following TP:</w:t>
      </w:r>
    </w:p>
    <w:tbl>
      <w:tblPr>
        <w:tblStyle w:val="afc"/>
        <w:tblW w:w="0" w:type="auto"/>
        <w:tblLook w:val="04A0" w:firstRow="1" w:lastRow="0" w:firstColumn="1" w:lastColumn="0" w:noHBand="0" w:noVBand="1"/>
      </w:tblPr>
      <w:tblGrid>
        <w:gridCol w:w="9962"/>
      </w:tblGrid>
      <w:tr w:rsidR="00D60DED" w14:paraId="343AFEC4" w14:textId="77777777" w:rsidTr="006C21BC">
        <w:tc>
          <w:tcPr>
            <w:tcW w:w="9962" w:type="dxa"/>
          </w:tcPr>
          <w:p w14:paraId="7049D0D8" w14:textId="77777777" w:rsidR="00D60DED" w:rsidRPr="00952E93" w:rsidRDefault="00D60DED" w:rsidP="006C21BC">
            <w:pPr>
              <w:pStyle w:val="2"/>
              <w:keepNext w:val="0"/>
              <w:spacing w:after="0" w:line="240" w:lineRule="auto"/>
              <w:ind w:left="1134" w:hanging="1134"/>
              <w:outlineLvl w:val="1"/>
              <w:rPr>
                <w:b/>
                <w:u w:val="single"/>
              </w:rPr>
            </w:pPr>
            <w:r w:rsidRPr="00952E93">
              <w:rPr>
                <w:rFonts w:hint="eastAsia"/>
                <w:b/>
                <w:u w:val="single"/>
              </w:rPr>
              <w:t>38.213</w:t>
            </w:r>
          </w:p>
          <w:p w14:paraId="5ADDF437" w14:textId="77777777" w:rsidR="00D60DED" w:rsidRPr="00952E93" w:rsidRDefault="00D60DED" w:rsidP="006C21BC">
            <w:pPr>
              <w:pStyle w:val="2"/>
              <w:ind w:left="1136" w:hanging="1136"/>
              <w:outlineLvl w:val="1"/>
            </w:pPr>
            <w:r w:rsidRPr="00952E93">
              <w:t>16.3</w:t>
            </w:r>
            <w:r w:rsidRPr="00952E93">
              <w:rPr>
                <w:rFonts w:hint="eastAsia"/>
              </w:rPr>
              <w:tab/>
            </w:r>
            <w:r w:rsidRPr="00952E93">
              <w:t xml:space="preserve">UE procedure for reporting HARQ-ACK on sidelink </w:t>
            </w:r>
          </w:p>
          <w:p w14:paraId="0FEEC4AA" w14:textId="77777777" w:rsidR="00D60DED" w:rsidRPr="00952E93" w:rsidRDefault="00D60DED" w:rsidP="006C21BC">
            <w:pPr>
              <w:spacing w:afterLines="50" w:after="120"/>
              <w:jc w:val="both"/>
              <w:rPr>
                <w:rFonts w:eastAsiaTheme="minorEastAsia"/>
                <w:sz w:val="22"/>
              </w:rPr>
            </w:pPr>
            <w:r w:rsidRPr="00952E93">
              <w:rPr>
                <w:rFonts w:eastAsiaTheme="minorEastAsia"/>
                <w:sz w:val="22"/>
              </w:rPr>
              <w:t>[…]</w:t>
            </w:r>
          </w:p>
          <w:p w14:paraId="55FB69B3" w14:textId="77777777" w:rsidR="00D60DED" w:rsidRPr="00952E93" w:rsidRDefault="00D60DED" w:rsidP="006C21BC">
            <w:pPr>
              <w:rPr>
                <w:rFonts w:eastAsia="游明朝"/>
                <w:sz w:val="20"/>
                <w:lang w:eastAsia="en-US"/>
              </w:rPr>
            </w:pPr>
            <w:r w:rsidRPr="00952E93">
              <w:rPr>
                <w:rFonts w:eastAsia="游明朝"/>
                <w:sz w:val="20"/>
                <w:lang w:eastAsia="en-US"/>
              </w:rPr>
              <w:t xml:space="preserve">A UE determines a number of PSFCH resources available for multiplexing HARQ-ACK information in a PSFCH transmission as </w:t>
            </w:r>
            <m:oMath>
              <m:sSubSup>
                <m:sSubSupPr>
                  <m:ctrlPr>
                    <w:rPr>
                      <w:rFonts w:ascii="Cambria Math" w:eastAsia="游明朝" w:hAnsi="Cambria Math"/>
                      <w:i/>
                      <w:sz w:val="20"/>
                      <w:lang w:eastAsia="en-US"/>
                    </w:rPr>
                  </m:ctrlPr>
                </m:sSubSupPr>
                <m:e>
                  <m:r>
                    <w:rPr>
                      <w:rFonts w:ascii="Cambria Math" w:eastAsia="游明朝"/>
                      <w:sz w:val="20"/>
                      <w:lang w:eastAsia="en-US"/>
                    </w:rPr>
                    <m:t>R</m:t>
                  </m:r>
                </m:e>
                <m:sub>
                  <m:r>
                    <m:rPr>
                      <m:nor/>
                    </m:rPr>
                    <w:rPr>
                      <w:rFonts w:ascii="Cambria Math" w:eastAsia="游明朝"/>
                      <w:sz w:val="20"/>
                      <w:lang w:eastAsia="en-US"/>
                    </w:rPr>
                    <m:t xml:space="preserve">PRB, </m:t>
                  </m:r>
                  <m:r>
                    <m:rPr>
                      <m:sty m:val="p"/>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r>
                <w:rPr>
                  <w:rFonts w:ascii="Cambria Math" w:eastAsia="游明朝" w:hAnsi="Cambria Math"/>
                  <w:sz w:val="20"/>
                  <w:lang w:eastAsia="en-US"/>
                </w:rPr>
                <m:t>=</m:t>
              </m:r>
              <m:sSubSup>
                <m:sSubSupPr>
                  <m:ctrlPr>
                    <w:rPr>
                      <w:rFonts w:ascii="Cambria Math" w:eastAsia="游明朝" w:hAnsi="Cambria Math"/>
                      <w:i/>
                      <w:sz w:val="20"/>
                      <w:lang w:eastAsia="en-US"/>
                    </w:rPr>
                  </m:ctrlPr>
                </m:sSubSupPr>
                <m:e>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 xml:space="preserve">type </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r>
                    <w:rPr>
                      <w:rFonts w:ascii="Cambria Math" w:eastAsia="游明朝" w:hAnsi="Cambria Math"/>
                      <w:sz w:val="20"/>
                      <w:lang w:eastAsia="en-US"/>
                    </w:rPr>
                    <m:t>⋅</m:t>
                  </m:r>
                  <m:r>
                    <w:rPr>
                      <w:rFonts w:ascii="Cambria Math" w:eastAsia="游明朝"/>
                      <w:sz w:val="20"/>
                      <w:lang w:eastAsia="en-US"/>
                    </w:rPr>
                    <m:t>M</m:t>
                  </m:r>
                </m:e>
                <m:sub>
                  <m:r>
                    <m:rPr>
                      <m:nor/>
                    </m:rPr>
                    <w:rPr>
                      <w:rFonts w:ascii="Cambria Math" w:eastAsia="游明朝"/>
                      <w:sz w:val="20"/>
                      <w:lang w:eastAsia="en-US"/>
                    </w:rPr>
                    <m:t xml:space="preserve">subch, </m:t>
                  </m:r>
                  <m:r>
                    <m:rPr>
                      <m:sty m:val="p"/>
                    </m:rPr>
                    <w:rPr>
                      <w:rFonts w:ascii="Cambria Math" w:eastAsia="游明朝"/>
                      <w:sz w:val="20"/>
                      <w:lang w:eastAsia="en-US"/>
                    </w:rPr>
                    <m:t>slot</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952E93">
              <w:rPr>
                <w:rFonts w:eastAsia="游明朝"/>
                <w:sz w:val="20"/>
                <w:lang w:eastAsia="en-US"/>
              </w:rPr>
              <w:t xml:space="preserve"> where </w:t>
            </w:r>
            <m:oMath>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952E93">
              <w:rPr>
                <w:rFonts w:eastAsia="游明朝"/>
                <w:sz w:val="20"/>
                <w:lang w:eastAsia="en-US"/>
              </w:rPr>
              <w:t xml:space="preserve"> is a number of cyclic shift pairs for the resource pool and, based on an indication by higher layers,</w:t>
            </w:r>
          </w:p>
          <w:p w14:paraId="2912DDDB" w14:textId="77777777" w:rsidR="00D60DED" w:rsidRPr="00952E93" w:rsidRDefault="00D60DED" w:rsidP="006C21BC">
            <w:pPr>
              <w:ind w:left="568" w:hanging="284"/>
              <w:rPr>
                <w:rFonts w:eastAsia="游明朝"/>
                <w:sz w:val="20"/>
                <w:lang w:val="x-none" w:eastAsia="en-US"/>
              </w:rPr>
            </w:pPr>
            <w:r w:rsidRPr="00952E93">
              <w:rPr>
                <w:rFonts w:eastAsia="游明朝"/>
                <w:sz w:val="20"/>
                <w:lang w:val="x-none" w:eastAsia="en-US"/>
              </w:rPr>
              <w:t>-</w:t>
            </w:r>
            <w:r w:rsidRPr="00952E93">
              <w:rPr>
                <w:rFonts w:eastAsia="游明朝"/>
                <w:sz w:val="20"/>
                <w:lang w:val="x-none" w:eastAsia="en-US"/>
              </w:rPr>
              <w:tab/>
            </w:r>
            <m:oMath>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type </m:t>
                  </m:r>
                  <m:ctrlPr>
                    <w:rPr>
                      <w:rFonts w:ascii="Cambria Math" w:eastAsia="游明朝" w:hAnsi="Cambria Math"/>
                      <w:sz w:val="20"/>
                      <w:lang w:val="x-none" w:eastAsia="en-US"/>
                    </w:rPr>
                  </m:ctrlPr>
                </m:sub>
                <m:sup>
                  <m:r>
                    <m:rPr>
                      <m:nor/>
                    </m:rPr>
                    <w:rPr>
                      <w:rFonts w:ascii="Cambria Math" w:eastAsia="游明朝"/>
                      <w:sz w:val="20"/>
                      <w:lang w:val="x-none" w:eastAsia="en-US"/>
                    </w:rPr>
                    <m:t>PSFCH</m:t>
                  </m:r>
                  <m:ctrlPr>
                    <w:rPr>
                      <w:rFonts w:ascii="Cambria Math" w:eastAsia="游明朝" w:hAnsi="Cambria Math"/>
                      <w:sz w:val="20"/>
                      <w:lang w:val="x-none" w:eastAsia="en-US"/>
                    </w:rPr>
                  </m:ctrlPr>
                </m:sup>
              </m:sSubSup>
              <m:r>
                <w:rPr>
                  <w:rFonts w:ascii="Cambria Math" w:eastAsia="游明朝" w:hAnsi="Cambria Math"/>
                  <w:sz w:val="20"/>
                  <w:lang w:val="x-none" w:eastAsia="en-US"/>
                </w:rPr>
                <m:t>=1</m:t>
              </m:r>
            </m:oMath>
            <w:r w:rsidRPr="00952E93">
              <w:rPr>
                <w:rFonts w:eastAsia="游明朝"/>
                <w:sz w:val="20"/>
                <w:lang w:val="x-none" w:eastAsia="en-US"/>
              </w:rPr>
              <w:t xml:space="preserve"> and the </w:t>
            </w:r>
            <m:oMath>
              <m:sSubSup>
                <m:sSubSupPr>
                  <m:ctrlPr>
                    <w:rPr>
                      <w:rFonts w:ascii="Cambria Math" w:eastAsia="游明朝" w:hAnsi="Cambria Math"/>
                      <w:i/>
                      <w:sz w:val="20"/>
                      <w:lang w:val="x-none" w:eastAsia="en-US"/>
                    </w:rPr>
                  </m:ctrlPr>
                </m:sSubSupPr>
                <m:e>
                  <m:r>
                    <w:rPr>
                      <w:rFonts w:ascii="Cambria Math" w:eastAsia="游明朝"/>
                      <w:sz w:val="20"/>
                      <w:lang w:val="x-none" w:eastAsia="en-US"/>
                    </w:rPr>
                    <m:t>M</m:t>
                  </m:r>
                </m:e>
                <m:sub>
                  <m:r>
                    <m:rPr>
                      <m:nor/>
                    </m:rPr>
                    <w:rPr>
                      <w:rFonts w:ascii="Cambria Math" w:eastAsia="游明朝"/>
                      <w:sz w:val="20"/>
                      <w:lang w:val="x-none" w:eastAsia="en-US"/>
                    </w:rPr>
                    <m:t xml:space="preserve">subch, </m:t>
                  </m:r>
                  <m:r>
                    <m:rPr>
                      <m:sty m:val="p"/>
                    </m:rPr>
                    <w:rPr>
                      <w:rFonts w:ascii="Cambria Math" w:eastAsia="游明朝"/>
                      <w:sz w:val="20"/>
                      <w:lang w:val="x-none" w:eastAsia="en-US"/>
                    </w:rPr>
                    <m:t>slot</m:t>
                  </m:r>
                  <m:ctrlPr>
                    <w:rPr>
                      <w:rFonts w:ascii="Cambria Math" w:eastAsia="游明朝" w:hAnsi="Cambria Math"/>
                      <w:sz w:val="20"/>
                      <w:lang w:val="x-none" w:eastAsia="en-US"/>
                    </w:rPr>
                  </m:ctrlPr>
                </m:sub>
                <m:sup>
                  <m:r>
                    <m:rPr>
                      <m:nor/>
                    </m:rPr>
                    <w:rPr>
                      <w:rFonts w:ascii="Cambria Math" w:eastAsia="游明朝"/>
                      <w:sz w:val="20"/>
                      <w:lang w:val="x-none" w:eastAsia="en-US"/>
                    </w:rPr>
                    <m:t>PSFCH</m:t>
                  </m:r>
                  <m:ctrlPr>
                    <w:rPr>
                      <w:rFonts w:ascii="Cambria Math" w:eastAsia="游明朝" w:hAnsi="Cambria Math"/>
                      <w:sz w:val="20"/>
                      <w:lang w:val="x-none" w:eastAsia="en-US"/>
                    </w:rPr>
                  </m:ctrlPr>
                </m:sup>
              </m:sSubSup>
            </m:oMath>
            <w:r w:rsidRPr="00952E93">
              <w:rPr>
                <w:rFonts w:eastAsia="游明朝"/>
                <w:sz w:val="20"/>
                <w:lang w:val="x-none" w:eastAsia="en-US"/>
              </w:rPr>
              <w:t xml:space="preserve"> PRBs are in </w:t>
            </w:r>
            <w:r w:rsidRPr="00952E93">
              <w:rPr>
                <w:rFonts w:eastAsia="游明朝"/>
                <w:sz w:val="20"/>
                <w:lang w:val="en-US" w:eastAsia="en-US"/>
              </w:rPr>
              <w:t>one</w:t>
            </w:r>
            <w:r w:rsidRPr="00952E93">
              <w:rPr>
                <w:rFonts w:eastAsia="游明朝"/>
                <w:sz w:val="20"/>
                <w:lang w:val="x-none" w:eastAsia="en-US"/>
              </w:rPr>
              <w:t xml:space="preserve"> sub-channel </w:t>
            </w:r>
          </w:p>
          <w:p w14:paraId="53D5EEA1" w14:textId="77777777" w:rsidR="00D60DED" w:rsidRPr="00952E93" w:rsidRDefault="00D60DED" w:rsidP="006C21BC">
            <w:pPr>
              <w:ind w:left="568" w:hanging="284"/>
              <w:rPr>
                <w:rFonts w:eastAsia="游明朝"/>
                <w:sz w:val="20"/>
                <w:lang w:val="x-none" w:eastAsia="en-US"/>
              </w:rPr>
            </w:pPr>
            <w:r w:rsidRPr="00952E93">
              <w:rPr>
                <w:rFonts w:eastAsia="游明朝"/>
                <w:sz w:val="20"/>
                <w:lang w:val="x-none" w:eastAsia="en-US"/>
              </w:rPr>
              <w:t>-</w:t>
            </w:r>
            <w:r w:rsidRPr="00952E93">
              <w:rPr>
                <w:rFonts w:eastAsia="游明朝"/>
                <w:sz w:val="20"/>
                <w:lang w:val="x-none" w:eastAsia="en-US"/>
              </w:rPr>
              <w:tab/>
            </w:r>
            <m:oMath>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type </m:t>
                  </m:r>
                  <m:ctrlPr>
                    <w:rPr>
                      <w:rFonts w:ascii="Cambria Math" w:eastAsia="游明朝" w:hAnsi="Cambria Math"/>
                      <w:sz w:val="20"/>
                      <w:lang w:val="x-none" w:eastAsia="en-US"/>
                    </w:rPr>
                  </m:ctrlPr>
                </m:sub>
                <m:sup>
                  <m:r>
                    <m:rPr>
                      <m:nor/>
                    </m:rPr>
                    <w:rPr>
                      <w:rFonts w:ascii="Cambria Math" w:eastAsia="游明朝"/>
                      <w:sz w:val="20"/>
                      <w:lang w:val="x-none" w:eastAsia="en-US"/>
                    </w:rPr>
                    <m:t>PSFCH</m:t>
                  </m:r>
                  <m:ctrlPr>
                    <w:rPr>
                      <w:rFonts w:ascii="Cambria Math" w:eastAsia="游明朝" w:hAnsi="Cambria Math"/>
                      <w:sz w:val="20"/>
                      <w:lang w:val="x-none" w:eastAsia="en-US"/>
                    </w:rPr>
                  </m:ctrlPr>
                </m:sup>
              </m:sSubSup>
              <m:r>
                <w:rPr>
                  <w:rFonts w:ascii="Cambria Math" w:eastAsia="游明朝" w:hAnsi="Cambria Math"/>
                  <w:sz w:val="20"/>
                  <w:lang w:val="x-none" w:eastAsia="en-US"/>
                </w:rPr>
                <m:t>=</m:t>
              </m:r>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subch </m:t>
                  </m:r>
                  <m:ctrlPr>
                    <w:rPr>
                      <w:rFonts w:ascii="Cambria Math" w:eastAsia="游明朝" w:hAnsi="Cambria Math"/>
                      <w:sz w:val="20"/>
                      <w:lang w:val="x-none" w:eastAsia="en-US"/>
                    </w:rPr>
                  </m:ctrlPr>
                </m:sub>
                <m:sup>
                  <m:r>
                    <m:rPr>
                      <m:nor/>
                    </m:rPr>
                    <w:rPr>
                      <w:rFonts w:ascii="Cambria Math" w:eastAsia="游明朝"/>
                      <w:sz w:val="20"/>
                      <w:lang w:val="x-none" w:eastAsia="en-US"/>
                    </w:rPr>
                    <m:t>PSSCH</m:t>
                  </m:r>
                  <m:ctrlPr>
                    <w:rPr>
                      <w:rFonts w:ascii="Cambria Math" w:eastAsia="游明朝" w:hAnsi="Cambria Math"/>
                      <w:sz w:val="20"/>
                      <w:lang w:val="x-none" w:eastAsia="en-US"/>
                    </w:rPr>
                  </m:ctrlPr>
                </m:sup>
              </m:sSubSup>
            </m:oMath>
            <w:r w:rsidRPr="00952E93">
              <w:rPr>
                <w:rFonts w:eastAsia="游明朝"/>
                <w:sz w:val="20"/>
                <w:lang w:val="en-US" w:eastAsia="en-US"/>
              </w:rPr>
              <w:t xml:space="preserve"> </w:t>
            </w:r>
            <w:r w:rsidRPr="00952E93">
              <w:rPr>
                <w:rFonts w:eastAsia="游明朝"/>
                <w:sz w:val="20"/>
                <w:lang w:val="x-none" w:eastAsia="en-US"/>
              </w:rPr>
              <w:t xml:space="preserve">and the </w:t>
            </w:r>
            <m:oMath>
              <m:sSubSup>
                <m:sSubSupPr>
                  <m:ctrlPr>
                    <w:rPr>
                      <w:rFonts w:ascii="Cambria Math" w:eastAsia="游明朝" w:hAnsi="Cambria Math"/>
                      <w:i/>
                      <w:sz w:val="20"/>
                      <w:lang w:val="x-none" w:eastAsia="en-US"/>
                    </w:rPr>
                  </m:ctrlPr>
                </m:sSubSupPr>
                <m:e>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subch </m:t>
                      </m:r>
                      <m:ctrlPr>
                        <w:rPr>
                          <w:rFonts w:ascii="Cambria Math" w:eastAsia="游明朝" w:hAnsi="Cambria Math"/>
                          <w:sz w:val="20"/>
                          <w:lang w:val="x-none" w:eastAsia="en-US"/>
                        </w:rPr>
                      </m:ctrlPr>
                    </m:sub>
                    <m:sup>
                      <m:r>
                        <m:rPr>
                          <m:nor/>
                        </m:rPr>
                        <w:rPr>
                          <w:rFonts w:ascii="Cambria Math" w:eastAsia="游明朝"/>
                          <w:sz w:val="20"/>
                          <w:lang w:val="x-none" w:eastAsia="en-US"/>
                        </w:rPr>
                        <m:t>PSSCH</m:t>
                      </m:r>
                      <m:ctrlPr>
                        <w:rPr>
                          <w:rFonts w:ascii="Cambria Math" w:eastAsia="游明朝" w:hAnsi="Cambria Math"/>
                          <w:sz w:val="20"/>
                          <w:lang w:val="x-none" w:eastAsia="en-US"/>
                        </w:rPr>
                      </m:ctrlPr>
                    </m:sup>
                  </m:sSubSup>
                  <m:r>
                    <w:rPr>
                      <w:rFonts w:ascii="Cambria Math" w:eastAsia="游明朝" w:hAnsi="Cambria Math"/>
                      <w:sz w:val="20"/>
                      <w:lang w:val="x-none" w:eastAsia="en-US"/>
                    </w:rPr>
                    <m:t>⋅</m:t>
                  </m:r>
                  <m:r>
                    <w:rPr>
                      <w:rFonts w:ascii="Cambria Math" w:eastAsia="游明朝"/>
                      <w:sz w:val="20"/>
                      <w:lang w:val="x-none" w:eastAsia="en-US"/>
                    </w:rPr>
                    <m:t>M</m:t>
                  </m:r>
                </m:e>
                <m:sub>
                  <m:r>
                    <m:rPr>
                      <m:nor/>
                    </m:rPr>
                    <w:rPr>
                      <w:rFonts w:ascii="Cambria Math" w:eastAsia="游明朝"/>
                      <w:sz w:val="20"/>
                      <w:lang w:val="x-none" w:eastAsia="en-US"/>
                    </w:rPr>
                    <m:t xml:space="preserve">subch, </m:t>
                  </m:r>
                  <m:r>
                    <m:rPr>
                      <m:sty m:val="p"/>
                    </m:rPr>
                    <w:rPr>
                      <w:rFonts w:ascii="Cambria Math" w:eastAsia="游明朝"/>
                      <w:sz w:val="20"/>
                      <w:lang w:val="x-none" w:eastAsia="en-US"/>
                    </w:rPr>
                    <m:t>slot</m:t>
                  </m:r>
                  <m:ctrlPr>
                    <w:rPr>
                      <w:rFonts w:ascii="Cambria Math" w:eastAsia="游明朝" w:hAnsi="Cambria Math"/>
                      <w:sz w:val="20"/>
                      <w:lang w:val="x-none" w:eastAsia="en-US"/>
                    </w:rPr>
                  </m:ctrlPr>
                </m:sub>
                <m:sup>
                  <m:r>
                    <m:rPr>
                      <m:nor/>
                    </m:rPr>
                    <w:rPr>
                      <w:rFonts w:ascii="Cambria Math" w:eastAsia="游明朝"/>
                      <w:sz w:val="20"/>
                      <w:lang w:val="x-none" w:eastAsia="en-US"/>
                    </w:rPr>
                    <m:t>PSFCH</m:t>
                  </m:r>
                  <m:ctrlPr>
                    <w:rPr>
                      <w:rFonts w:ascii="Cambria Math" w:eastAsia="游明朝" w:hAnsi="Cambria Math"/>
                      <w:sz w:val="20"/>
                      <w:lang w:val="x-none" w:eastAsia="en-US"/>
                    </w:rPr>
                  </m:ctrlPr>
                </m:sup>
              </m:sSubSup>
            </m:oMath>
            <w:r w:rsidRPr="00952E93">
              <w:rPr>
                <w:rFonts w:eastAsia="游明朝"/>
                <w:sz w:val="20"/>
                <w:lang w:val="en-US" w:eastAsia="en-US"/>
              </w:rPr>
              <w:t xml:space="preserve"> are located in one or more sub-channels from the </w:t>
            </w:r>
            <m:oMath>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subch </m:t>
                  </m:r>
                  <m:ctrlPr>
                    <w:rPr>
                      <w:rFonts w:ascii="Cambria Math" w:eastAsia="游明朝" w:hAnsi="Cambria Math"/>
                      <w:sz w:val="20"/>
                      <w:lang w:val="x-none" w:eastAsia="en-US"/>
                    </w:rPr>
                  </m:ctrlPr>
                </m:sub>
                <m:sup>
                  <m:r>
                    <m:rPr>
                      <m:nor/>
                    </m:rPr>
                    <w:rPr>
                      <w:rFonts w:ascii="Cambria Math" w:eastAsia="游明朝"/>
                      <w:sz w:val="20"/>
                      <w:lang w:val="x-none" w:eastAsia="en-US"/>
                    </w:rPr>
                    <m:t>PSSCH</m:t>
                  </m:r>
                  <m:ctrlPr>
                    <w:rPr>
                      <w:rFonts w:ascii="Cambria Math" w:eastAsia="游明朝" w:hAnsi="Cambria Math"/>
                      <w:sz w:val="20"/>
                      <w:lang w:val="x-none" w:eastAsia="en-US"/>
                    </w:rPr>
                  </m:ctrlPr>
                </m:sup>
              </m:sSubSup>
            </m:oMath>
            <w:r w:rsidRPr="00952E93">
              <w:rPr>
                <w:rFonts w:eastAsia="游明朝"/>
                <w:sz w:val="20"/>
                <w:lang w:val="en-US" w:eastAsia="en-US"/>
              </w:rPr>
              <w:t xml:space="preserve"> sub-channels</w:t>
            </w:r>
          </w:p>
          <w:p w14:paraId="513068AF" w14:textId="77777777" w:rsidR="00D60DED" w:rsidRPr="00952E93" w:rsidRDefault="00D60DED" w:rsidP="006C21BC">
            <w:pPr>
              <w:rPr>
                <w:rFonts w:eastAsia="游明朝"/>
                <w:sz w:val="20"/>
                <w:lang w:eastAsia="en-US"/>
              </w:rPr>
            </w:pPr>
            <w:r w:rsidRPr="00952E93">
              <w:rPr>
                <w:rFonts w:eastAsia="游明朝"/>
                <w:sz w:val="20"/>
                <w:lang w:eastAsia="en-US"/>
              </w:rPr>
              <w:t xml:space="preserve">The UE applies one cyclic shift from a cyclic shift pair to a sequence used for the PSFCH transmission [4, TS 38.211]. The PSFCH resources are first indexed according to an ascending order of the PRB index, from the </w:t>
            </w:r>
            <m:oMath>
              <m:sSubSup>
                <m:sSubSupPr>
                  <m:ctrlPr>
                    <w:rPr>
                      <w:rFonts w:ascii="Cambria Math" w:eastAsia="游明朝" w:hAnsi="Cambria Math"/>
                      <w:i/>
                      <w:sz w:val="20"/>
                      <w:lang w:eastAsia="en-US"/>
                    </w:rPr>
                  </m:ctrlPr>
                </m:sSubSupPr>
                <m:e>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 xml:space="preserve">type </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r>
                    <w:rPr>
                      <w:rFonts w:ascii="Cambria Math" w:eastAsia="游明朝" w:hAnsi="Cambria Math"/>
                      <w:sz w:val="20"/>
                      <w:lang w:eastAsia="en-US"/>
                    </w:rPr>
                    <m:t>⋅</m:t>
                  </m:r>
                  <m:r>
                    <w:rPr>
                      <w:rFonts w:ascii="Cambria Math" w:eastAsia="游明朝"/>
                      <w:sz w:val="20"/>
                      <w:lang w:eastAsia="en-US"/>
                    </w:rPr>
                    <m:t>M</m:t>
                  </m:r>
                </m:e>
                <m:sub>
                  <m:r>
                    <m:rPr>
                      <m:nor/>
                    </m:rPr>
                    <w:rPr>
                      <w:rFonts w:ascii="Cambria Math" w:eastAsia="游明朝"/>
                      <w:sz w:val="20"/>
                      <w:lang w:eastAsia="en-US"/>
                    </w:rPr>
                    <m:t xml:space="preserve">subch, </m:t>
                  </m:r>
                  <m:r>
                    <m:rPr>
                      <m:sty m:val="p"/>
                    </m:rPr>
                    <w:rPr>
                      <w:rFonts w:ascii="Cambria Math" w:eastAsia="游明朝"/>
                      <w:sz w:val="20"/>
                      <w:lang w:eastAsia="en-US"/>
                    </w:rPr>
                    <m:t>slot</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952E93">
              <w:rPr>
                <w:rFonts w:eastAsia="游明朝"/>
                <w:sz w:val="20"/>
                <w:lang w:eastAsia="en-US"/>
              </w:rPr>
              <w:t xml:space="preserve"> PRBs, and then according to an ascending order of the cyclic shift pair index from the </w:t>
            </w:r>
            <m:oMath>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Pr>
                <w:rFonts w:eastAsia="游明朝"/>
                <w:sz w:val="20"/>
                <w:lang w:eastAsia="en-US"/>
              </w:rPr>
              <w:t xml:space="preserve"> cyclic shift pairs.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0</m:t>
                  </m:r>
                </m:sub>
              </m:sSub>
            </m:oMath>
            <w:r w:rsidRPr="00952E93">
              <w:rPr>
                <w:rFonts w:eastAsia="游明朝" w:hint="eastAsia"/>
                <w:color w:val="FF0000"/>
                <w:sz w:val="20"/>
                <w:u w:val="single"/>
              </w:rPr>
              <w:t xml:space="preserve"> </w:t>
            </w:r>
            <w:proofErr w:type="gramStart"/>
            <w:r w:rsidRPr="00952E93">
              <w:rPr>
                <w:rFonts w:eastAsia="游明朝" w:hint="eastAsia"/>
                <w:color w:val="FF0000"/>
                <w:sz w:val="20"/>
                <w:u w:val="single"/>
              </w:rPr>
              <w:t>values</w:t>
            </w:r>
            <w:proofErr w:type="gramEnd"/>
            <w:r w:rsidRPr="00952E93">
              <w:rPr>
                <w:rFonts w:eastAsia="游明朝" w:hint="eastAsia"/>
                <w:color w:val="FF0000"/>
                <w:sz w:val="20"/>
                <w:u w:val="single"/>
              </w:rPr>
              <w:t xml:space="preserve"> </w:t>
            </w:r>
            <w:r w:rsidRPr="00952E93">
              <w:rPr>
                <w:rFonts w:eastAsia="游明朝"/>
                <w:color w:val="FF0000"/>
                <w:sz w:val="20"/>
                <w:u w:val="single"/>
              </w:rPr>
              <w:t xml:space="preserve">used </w:t>
            </w:r>
            <w:r w:rsidRPr="00952E93">
              <w:rPr>
                <w:rFonts w:eastAsia="游明朝" w:hint="eastAsia"/>
                <w:color w:val="FF0000"/>
                <w:sz w:val="20"/>
                <w:u w:val="single"/>
              </w:rPr>
              <w:t xml:space="preserve">for </w:t>
            </w:r>
            <w:r w:rsidRPr="00952E93">
              <w:rPr>
                <w:rFonts w:eastAsia="游明朝"/>
                <w:color w:val="FF0000"/>
                <w:sz w:val="20"/>
                <w:u w:val="single"/>
              </w:rPr>
              <w:t>t</w:t>
            </w:r>
            <w:r w:rsidRPr="00952E93">
              <w:rPr>
                <w:rFonts w:eastAsia="游明朝"/>
                <w:color w:val="FF0000"/>
                <w:sz w:val="20"/>
                <w:u w:val="single"/>
                <w:lang w:eastAsia="en-US"/>
              </w:rPr>
              <w:t xml:space="preserve">he </w:t>
            </w:r>
            <m:oMath>
              <m:sSubSup>
                <m:sSubSupPr>
                  <m:ctrlPr>
                    <w:rPr>
                      <w:rFonts w:ascii="Cambria Math" w:eastAsia="游明朝" w:hAnsi="Cambria Math"/>
                      <w:i/>
                      <w:color w:val="FF0000"/>
                      <w:sz w:val="20"/>
                      <w:u w:val="single"/>
                      <w:lang w:eastAsia="en-US"/>
                    </w:rPr>
                  </m:ctrlPr>
                </m:sSubSupPr>
                <m:e>
                  <m:r>
                    <w:rPr>
                      <w:rFonts w:ascii="Cambria Math" w:eastAsia="游明朝"/>
                      <w:color w:val="FF0000"/>
                      <w:sz w:val="20"/>
                      <w:u w:val="single"/>
                      <w:lang w:eastAsia="en-US"/>
                    </w:rPr>
                    <m:t>N</m:t>
                  </m:r>
                </m:e>
                <m:sub>
                  <m:r>
                    <m:rPr>
                      <m:nor/>
                    </m:rPr>
                    <w:rPr>
                      <w:rFonts w:ascii="Cambria Math" w:eastAsia="游明朝"/>
                      <w:color w:val="FF0000"/>
                      <w:sz w:val="20"/>
                      <w:u w:val="single"/>
                      <w:lang w:eastAsia="en-US"/>
                    </w:rPr>
                    <m:t>CS</m:t>
                  </m:r>
                  <m:ctrlPr>
                    <w:rPr>
                      <w:rFonts w:ascii="Cambria Math" w:eastAsia="游明朝" w:hAnsi="Cambria Math"/>
                      <w:color w:val="FF0000"/>
                      <w:sz w:val="20"/>
                      <w:u w:val="single"/>
                      <w:lang w:eastAsia="en-US"/>
                    </w:rPr>
                  </m:ctrlPr>
                </m:sub>
                <m:sup>
                  <m:r>
                    <m:rPr>
                      <m:nor/>
                    </m:rPr>
                    <w:rPr>
                      <w:rFonts w:ascii="Cambria Math" w:eastAsia="游明朝"/>
                      <w:color w:val="FF0000"/>
                      <w:sz w:val="20"/>
                      <w:u w:val="single"/>
                      <w:lang w:eastAsia="en-US"/>
                    </w:rPr>
                    <m:t>PSFCH</m:t>
                  </m:r>
                  <m:ctrlPr>
                    <w:rPr>
                      <w:rFonts w:ascii="Cambria Math" w:eastAsia="游明朝" w:hAnsi="Cambria Math"/>
                      <w:color w:val="FF0000"/>
                      <w:sz w:val="20"/>
                      <w:u w:val="single"/>
                      <w:lang w:eastAsia="en-US"/>
                    </w:rPr>
                  </m:ctrlPr>
                </m:sup>
              </m:sSubSup>
            </m:oMath>
            <w:r w:rsidRPr="00952E93">
              <w:rPr>
                <w:rFonts w:eastAsia="游明朝"/>
                <w:color w:val="FF0000"/>
                <w:sz w:val="20"/>
                <w:u w:val="single"/>
                <w:lang w:eastAsia="en-US"/>
              </w:rPr>
              <w:t xml:space="preserve"> cyclic shift pairs are indexed for each </w:t>
            </w:r>
            <m:oMath>
              <m:sSubSup>
                <m:sSubSupPr>
                  <m:ctrlPr>
                    <w:rPr>
                      <w:rFonts w:ascii="Cambria Math" w:eastAsia="游明朝" w:hAnsi="Cambria Math"/>
                      <w:i/>
                      <w:color w:val="FF0000"/>
                      <w:sz w:val="20"/>
                      <w:u w:val="single"/>
                      <w:lang w:eastAsia="en-US"/>
                    </w:rPr>
                  </m:ctrlPr>
                </m:sSubSupPr>
                <m:e>
                  <m:r>
                    <w:rPr>
                      <w:rFonts w:ascii="Cambria Math" w:eastAsia="游明朝"/>
                      <w:color w:val="FF0000"/>
                      <w:sz w:val="20"/>
                      <w:u w:val="single"/>
                      <w:lang w:eastAsia="en-US"/>
                    </w:rPr>
                    <m:t>N</m:t>
                  </m:r>
                </m:e>
                <m:sub>
                  <m:r>
                    <m:rPr>
                      <m:nor/>
                    </m:rPr>
                    <w:rPr>
                      <w:rFonts w:ascii="Cambria Math" w:eastAsia="游明朝"/>
                      <w:color w:val="FF0000"/>
                      <w:sz w:val="20"/>
                      <w:u w:val="single"/>
                      <w:lang w:eastAsia="en-US"/>
                    </w:rPr>
                    <m:t>CS</m:t>
                  </m:r>
                  <m:ctrlPr>
                    <w:rPr>
                      <w:rFonts w:ascii="Cambria Math" w:eastAsia="游明朝" w:hAnsi="Cambria Math"/>
                      <w:color w:val="FF0000"/>
                      <w:sz w:val="20"/>
                      <w:u w:val="single"/>
                      <w:lang w:eastAsia="en-US"/>
                    </w:rPr>
                  </m:ctrlPr>
                </m:sub>
                <m:sup>
                  <m:r>
                    <m:rPr>
                      <m:nor/>
                    </m:rPr>
                    <w:rPr>
                      <w:rFonts w:ascii="Cambria Math" w:eastAsia="游明朝"/>
                      <w:color w:val="FF0000"/>
                      <w:sz w:val="20"/>
                      <w:u w:val="single"/>
                      <w:lang w:eastAsia="en-US"/>
                    </w:rPr>
                    <m:t>PSFCH</m:t>
                  </m:r>
                  <m:ctrlPr>
                    <w:rPr>
                      <w:rFonts w:ascii="Cambria Math" w:eastAsia="游明朝" w:hAnsi="Cambria Math"/>
                      <w:color w:val="FF0000"/>
                      <w:sz w:val="20"/>
                      <w:u w:val="single"/>
                      <w:lang w:eastAsia="en-US"/>
                    </w:rPr>
                  </m:ctrlPr>
                </m:sup>
              </m:sSubSup>
            </m:oMath>
            <w:r>
              <w:rPr>
                <w:rFonts w:eastAsia="游明朝" w:hint="eastAsia"/>
                <w:color w:val="FF0000"/>
                <w:sz w:val="20"/>
                <w:u w:val="single"/>
              </w:rPr>
              <w:t xml:space="preserve"> value</w:t>
            </w:r>
            <w:r w:rsidRPr="00952E93">
              <w:rPr>
                <w:rFonts w:eastAsia="游明朝" w:hint="eastAsia"/>
                <w:color w:val="FF0000"/>
                <w:sz w:val="20"/>
                <w:u w:val="single"/>
              </w:rPr>
              <w:t xml:space="preserve"> </w:t>
            </w:r>
            <w:r w:rsidRPr="00952E93">
              <w:rPr>
                <w:rFonts w:eastAsia="游明朝"/>
                <w:color w:val="FF0000"/>
                <w:sz w:val="20"/>
                <w:u w:val="single"/>
                <w:lang w:eastAsia="en-US"/>
              </w:rPr>
              <w:t xml:space="preserve">as in table </w:t>
            </w:r>
            <w:r>
              <w:rPr>
                <w:rFonts w:eastAsia="游明朝"/>
                <w:color w:val="FF0000"/>
                <w:sz w:val="20"/>
                <w:u w:val="single"/>
                <w:lang w:eastAsia="en-US"/>
              </w:rPr>
              <w:t>X.</w:t>
            </w:r>
          </w:p>
          <w:p w14:paraId="492CE561" w14:textId="77777777" w:rsidR="00D60DED" w:rsidRPr="00952E93" w:rsidRDefault="00D60DED" w:rsidP="006C21BC">
            <w:pPr>
              <w:rPr>
                <w:rFonts w:eastAsia="游明朝"/>
                <w:sz w:val="20"/>
                <w:lang w:eastAsia="en-US"/>
              </w:rPr>
            </w:pPr>
            <w:proofErr w:type="gramStart"/>
            <w:r w:rsidRPr="00952E93">
              <w:rPr>
                <w:rFonts w:eastAsia="游明朝"/>
                <w:sz w:val="20"/>
                <w:lang w:eastAsia="en-US"/>
              </w:rPr>
              <w:t xml:space="preserve">A UE determines an index of a PSFCH resource for a PSFCH transmission in response to a PSSCH reception, using a sequence associated with the resource pool [4, TS 38.211], as </w:t>
            </w:r>
            <m:oMath>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P</m:t>
                      </m:r>
                    </m:e>
                    <m:sub>
                      <m:r>
                        <m:rPr>
                          <m:nor/>
                        </m:rPr>
                        <w:rPr>
                          <w:rFonts w:eastAsia="游明朝"/>
                          <w:sz w:val="20"/>
                          <w:lang w:eastAsia="en-US"/>
                        </w:rPr>
                        <m:t>ID</m:t>
                      </m:r>
                      <m:ctrlPr>
                        <w:rPr>
                          <w:rFonts w:ascii="Cambria Math" w:eastAsia="游明朝" w:hAnsi="Cambria Math"/>
                          <w:sz w:val="20"/>
                          <w:lang w:eastAsia="en-US"/>
                        </w:rPr>
                      </m:ctrlPr>
                    </m:sub>
                  </m:sSub>
                  <m:r>
                    <w:rPr>
                      <w:rFonts w:ascii="Cambria Math" w:eastAsia="游明朝" w:hAnsi="Cambria Math"/>
                      <w:sz w:val="20"/>
                      <w:lang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sty m:val="p"/>
                        </m:rPr>
                        <w:rPr>
                          <w:rFonts w:ascii="Cambria Math" w:eastAsia="游明朝" w:hAnsi="Cambria Math"/>
                          <w:sz w:val="20"/>
                          <w:lang w:eastAsia="en-US"/>
                        </w:rPr>
                        <m:t>ID</m:t>
                      </m:r>
                    </m:sub>
                  </m:sSub>
                </m:e>
              </m:d>
              <m:r>
                <w:rPr>
                  <w:rFonts w:ascii="Cambria Math" w:eastAsia="游明朝" w:hAnsi="Cambria Math"/>
                  <w:sz w:val="20"/>
                  <w:lang w:eastAsia="en-US"/>
                </w:rPr>
                <m:t>mod</m:t>
              </m:r>
              <m:sSubSup>
                <m:sSubSupPr>
                  <m:ctrlPr>
                    <w:rPr>
                      <w:rFonts w:ascii="Cambria Math" w:eastAsia="游明朝" w:hAnsi="Cambria Math"/>
                      <w:i/>
                      <w:sz w:val="20"/>
                      <w:lang w:eastAsia="en-US"/>
                    </w:rPr>
                  </m:ctrlPr>
                </m:sSubSupPr>
                <m:e>
                  <m:r>
                    <w:rPr>
                      <w:rFonts w:ascii="Cambria Math" w:eastAsia="游明朝"/>
                      <w:sz w:val="20"/>
                      <w:lang w:eastAsia="en-US"/>
                    </w:rPr>
                    <m:t>R</m:t>
                  </m:r>
                </m:e>
                <m:sub>
                  <m:r>
                    <m:rPr>
                      <m:nor/>
                    </m:rPr>
                    <w:rPr>
                      <w:rFonts w:ascii="Cambria Math" w:eastAsia="游明朝"/>
                      <w:sz w:val="20"/>
                      <w:lang w:eastAsia="en-US"/>
                    </w:rPr>
                    <m:t xml:space="preserve">PRB, </m:t>
                  </m:r>
                  <m:r>
                    <m:rPr>
                      <m:sty m:val="p"/>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952E93">
              <w:rPr>
                <w:rFonts w:eastAsia="游明朝"/>
                <w:sz w:val="20"/>
                <w:lang w:eastAsia="en-US"/>
              </w:rPr>
              <w:t xml:space="preserve"> 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P</m:t>
                  </m:r>
                </m:e>
                <m:sub>
                  <m:r>
                    <m:rPr>
                      <m:nor/>
                    </m:rPr>
                    <w:rPr>
                      <w:rFonts w:eastAsia="游明朝"/>
                      <w:sz w:val="20"/>
                      <w:lang w:eastAsia="en-US"/>
                    </w:rPr>
                    <m:t>ID</m:t>
                  </m:r>
                  <m:ctrlPr>
                    <w:rPr>
                      <w:rFonts w:ascii="Cambria Math" w:eastAsia="游明朝" w:hAnsi="Cambria Math"/>
                      <w:sz w:val="20"/>
                      <w:lang w:eastAsia="en-US"/>
                    </w:rPr>
                  </m:ctrlPr>
                </m:sub>
              </m:sSub>
            </m:oMath>
            <w:r w:rsidRPr="00952E93">
              <w:rPr>
                <w:rFonts w:eastAsia="游明朝"/>
                <w:sz w:val="20"/>
                <w:lang w:eastAsia="en-US"/>
              </w:rPr>
              <w:t xml:space="preserve"> is a physical layer source ID provided by SCI format 0-2 [5, TS 38.212] scheduling the PSSCH reception, </w:t>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eastAsia="游明朝"/>
                      <w:sz w:val="20"/>
                      <w:lang w:eastAsia="en-US"/>
                    </w:rPr>
                    <m:t>ID</m:t>
                  </m:r>
                  <m:ctrlPr>
                    <w:rPr>
                      <w:rFonts w:ascii="Cambria Math" w:eastAsia="游明朝" w:hAnsi="Cambria Math"/>
                      <w:sz w:val="20"/>
                      <w:lang w:eastAsia="en-US"/>
                    </w:rPr>
                  </m:ctrlPr>
                </m:sub>
              </m:sSub>
            </m:oMath>
            <w:r w:rsidRPr="00952E93">
              <w:rPr>
                <w:rFonts w:eastAsia="游明朝"/>
                <w:sz w:val="20"/>
                <w:lang w:eastAsia="en-US"/>
              </w:rPr>
              <w:t xml:space="preserve"> is zero or </w:t>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eastAsia="游明朝"/>
                      <w:sz w:val="20"/>
                      <w:lang w:eastAsia="en-US"/>
                    </w:rPr>
                    <m:t>ID</m:t>
                  </m:r>
                  <m:ctrlPr>
                    <w:rPr>
                      <w:rFonts w:ascii="Cambria Math" w:eastAsia="游明朝" w:hAnsi="Cambria Math"/>
                      <w:sz w:val="20"/>
                      <w:lang w:eastAsia="en-US"/>
                    </w:rPr>
                  </m:ctrlPr>
                </m:sub>
              </m:sSub>
            </m:oMath>
            <w:r w:rsidRPr="00952E93">
              <w:rPr>
                <w:rFonts w:eastAsia="游明朝"/>
                <w:sz w:val="20"/>
                <w:lang w:eastAsia="en-US"/>
              </w:rPr>
              <w:t xml:space="preserve"> is the identity of the UE receiving the PSSCH as indicated by higher layers.</w:t>
            </w:r>
            <w:proofErr w:type="gramEnd"/>
          </w:p>
          <w:p w14:paraId="5A6891FA" w14:textId="77777777" w:rsidR="00D60DED" w:rsidRPr="00952E93" w:rsidRDefault="00D60DED" w:rsidP="006C21BC">
            <w:pPr>
              <w:rPr>
                <w:rFonts w:eastAsia="游明朝"/>
                <w:sz w:val="20"/>
                <w:lang w:val="en-US" w:eastAsia="en-US"/>
              </w:rPr>
            </w:pPr>
            <w:r w:rsidRPr="00952E93">
              <w:rPr>
                <w:rFonts w:eastAsia="游明朝"/>
                <w:sz w:val="20"/>
                <w:lang w:val="en-US" w:eastAsia="en-US"/>
              </w:rPr>
              <w:t xml:space="preserve">A UE determines </w:t>
            </w:r>
            <w:r w:rsidRPr="00952E93">
              <w:rPr>
                <w:rFonts w:eastAsia="游明朝"/>
                <w:strike/>
                <w:color w:val="FF0000"/>
                <w:sz w:val="20"/>
                <w:lang w:val="en-US" w:eastAsia="en-US"/>
              </w:rPr>
              <w:t>a</w:t>
            </w:r>
            <w:r>
              <w:rPr>
                <w:rFonts w:eastAsia="游明朝"/>
                <w:strike/>
                <w:color w:val="FF0000"/>
                <w:sz w:val="20"/>
                <w:lang w:val="en-US" w:eastAsia="en-US"/>
              </w:rPr>
              <w:t xml:space="preserve"> </w:t>
            </w:r>
            <w:r w:rsidRPr="00952E93">
              <w:rPr>
                <w:rFonts w:eastAsia="游明朝"/>
                <w:color w:val="FF0000"/>
                <w:sz w:val="20"/>
                <w:u w:val="single"/>
                <w:lang w:val="en-US" w:eastAsia="en-US"/>
              </w:rPr>
              <w:t>values</w:t>
            </w:r>
            <w:r>
              <w:rPr>
                <w:rFonts w:eastAsia="游明朝"/>
                <w:color w:val="FF0000"/>
                <w:sz w:val="20"/>
                <w:u w:val="single"/>
                <w:lang w:val="en-US" w:eastAsia="en-US"/>
              </w:rPr>
              <w:t xml:space="preserve">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0</m:t>
                  </m:r>
                </m:sub>
              </m:sSub>
            </m:oMath>
            <w:r>
              <w:rPr>
                <w:rFonts w:eastAsia="游明朝" w:hint="eastAsia"/>
                <w:color w:val="FF0000"/>
                <w:sz w:val="20"/>
                <w:u w:val="single"/>
              </w:rPr>
              <w:t xml:space="preserve"> and</w:t>
            </w:r>
            <w:r w:rsidRPr="00952E93">
              <w:rPr>
                <w:rFonts w:eastAsia="游明朝"/>
                <w:sz w:val="20"/>
                <w:lang w:val="en-US" w:eastAsia="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952E93">
              <w:rPr>
                <w:rFonts w:eastAsia="游明朝"/>
                <w:sz w:val="20"/>
                <w:lang w:eastAsia="en-US"/>
              </w:rPr>
              <w:t xml:space="preserve"> </w:t>
            </w:r>
            <w:r w:rsidRPr="00952E93">
              <w:rPr>
                <w:rFonts w:eastAsia="游明朝"/>
                <w:strike/>
                <w:color w:val="FF0000"/>
                <w:sz w:val="20"/>
                <w:lang w:eastAsia="en-US"/>
              </w:rPr>
              <w:t>value</w:t>
            </w:r>
            <w:r w:rsidRPr="00952E93">
              <w:rPr>
                <w:rFonts w:eastAsia="游明朝"/>
                <w:sz w:val="20"/>
                <w:lang w:eastAsia="en-US"/>
              </w:rPr>
              <w:t xml:space="preserve">, for computing a value of cyclic shift </w:t>
            </w:r>
            <m:oMath>
              <m:r>
                <w:rPr>
                  <w:rFonts w:ascii="Cambria Math" w:eastAsia="游明朝" w:hAnsi="Cambria Math"/>
                  <w:sz w:val="20"/>
                  <w:lang w:eastAsia="en-US"/>
                </w:rPr>
                <m:t>α</m:t>
              </m:r>
            </m:oMath>
            <w:r w:rsidRPr="00952E93">
              <w:rPr>
                <w:rFonts w:eastAsia="游明朝"/>
                <w:sz w:val="20"/>
                <w:lang w:eastAsia="en-US"/>
              </w:rPr>
              <w:t xml:space="preserve"> [4, TS 38.211],</w:t>
            </w:r>
            <w:r>
              <w:rPr>
                <w:rFonts w:eastAsia="游明朝"/>
                <w:sz w:val="20"/>
                <w:lang w:eastAsia="en-US"/>
              </w:rPr>
              <w:t xml:space="preserve"> </w:t>
            </w:r>
            <w:r w:rsidRPr="00952E93">
              <w:rPr>
                <w:rFonts w:eastAsia="游明朝"/>
                <w:color w:val="FF0000"/>
                <w:sz w:val="20"/>
                <w:u w:val="single"/>
                <w:lang w:eastAsia="en-US"/>
              </w:rPr>
              <w:t xml:space="preserve">where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0</m:t>
                  </m:r>
                </m:sub>
              </m:sSub>
            </m:oMath>
            <w:r w:rsidRPr="00952E93">
              <w:rPr>
                <w:rFonts w:eastAsia="游明朝"/>
                <w:color w:val="FF0000"/>
                <w:sz w:val="20"/>
                <w:u w:val="single"/>
                <w:lang w:eastAsia="en-US"/>
              </w:rPr>
              <w:t xml:space="preserve"> is determined from the PSFCH resource index and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cs</m:t>
                  </m:r>
                </m:sub>
              </m:sSub>
            </m:oMath>
            <w:r w:rsidRPr="00952E93">
              <w:rPr>
                <w:rFonts w:eastAsia="游明朝" w:hint="eastAsia"/>
                <w:color w:val="FF0000"/>
                <w:sz w:val="20"/>
                <w:u w:val="single"/>
              </w:rPr>
              <w:t xml:space="preserve"> is determined</w:t>
            </w:r>
            <w:r w:rsidRPr="00952E93">
              <w:rPr>
                <w:rFonts w:eastAsia="游明朝"/>
                <w:sz w:val="20"/>
                <w:lang w:eastAsia="en-US"/>
              </w:rPr>
              <w:t xml:space="preserve"> from a cyclic shift pair of a PSFCH resource </w:t>
            </w:r>
            <w:r w:rsidRPr="00952E93">
              <w:rPr>
                <w:rFonts w:eastAsia="游明朝"/>
                <w:sz w:val="20"/>
                <w:lang w:val="en-US" w:eastAsia="en-US"/>
              </w:rPr>
              <w:t xml:space="preserve">as in </w:t>
            </w:r>
            <w:r w:rsidRPr="00952E93">
              <w:rPr>
                <w:rFonts w:eastAsia="游明朝"/>
                <w:sz w:val="20"/>
                <w:lang w:eastAsia="en-US"/>
              </w:rPr>
              <w:t>Table 16.6-1.</w:t>
            </w:r>
            <w:r w:rsidRPr="00952E93">
              <w:rPr>
                <w:rFonts w:eastAsia="游明朝"/>
                <w:sz w:val="20"/>
                <w:lang w:val="en-US" w:eastAsia="en-US"/>
              </w:rPr>
              <w:t xml:space="preserve"> </w:t>
            </w:r>
          </w:p>
          <w:p w14:paraId="78B5188E" w14:textId="77777777" w:rsidR="00D60DED" w:rsidRPr="00952E93" w:rsidRDefault="00D60DED" w:rsidP="006C21BC">
            <w:pPr>
              <w:keepNext/>
              <w:keepLines/>
              <w:spacing w:before="60"/>
              <w:jc w:val="center"/>
              <w:rPr>
                <w:rFonts w:ascii="Arial" w:eastAsia="游明朝" w:hAnsi="Arial" w:cs="Arial"/>
                <w:b/>
                <w:color w:val="FF0000"/>
                <w:sz w:val="20"/>
                <w:u w:val="single"/>
                <w:lang w:eastAsia="en-US"/>
              </w:rPr>
            </w:pPr>
            <w:r w:rsidRPr="00952E93">
              <w:rPr>
                <w:rFonts w:ascii="Arial" w:eastAsia="游明朝" w:hAnsi="Arial" w:cs="Arial"/>
                <w:b/>
                <w:color w:val="FF0000"/>
                <w:sz w:val="20"/>
                <w:u w:val="single"/>
                <w:lang w:eastAsia="en-US"/>
              </w:rPr>
              <w:t xml:space="preserve">Table X: </w:t>
            </w:r>
            <w:r>
              <w:rPr>
                <w:rFonts w:ascii="Arial" w:eastAsia="游明朝" w:hAnsi="Arial" w:cs="Arial"/>
                <w:b/>
                <w:color w:val="FF0000"/>
                <w:sz w:val="20"/>
                <w:u w:val="single"/>
                <w:lang w:eastAsia="en-US"/>
              </w:rPr>
              <w:t>Indexing</w:t>
            </w:r>
            <w:r w:rsidRPr="00952E93">
              <w:rPr>
                <w:rFonts w:ascii="Arial" w:eastAsia="游明朝" w:hAnsi="Arial" w:cs="Arial"/>
                <w:b/>
                <w:color w:val="FF0000"/>
                <w:sz w:val="20"/>
                <w:u w:val="single"/>
                <w:lang w:eastAsia="en-US"/>
              </w:rPr>
              <w:t xml:space="preserve"> of cyclic shift pairs for PSFCH resources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744"/>
              <w:gridCol w:w="1330"/>
              <w:gridCol w:w="1330"/>
              <w:gridCol w:w="1331"/>
              <w:gridCol w:w="1330"/>
              <w:gridCol w:w="1330"/>
              <w:gridCol w:w="1331"/>
            </w:tblGrid>
            <w:tr w:rsidR="00D60DED" w:rsidRPr="00952E93" w14:paraId="36349091" w14:textId="77777777" w:rsidTr="006C21BC">
              <w:trPr>
                <w:cantSplit/>
                <w:trHeight w:val="210"/>
                <w:jc w:val="center"/>
              </w:trPr>
              <w:tc>
                <w:tcPr>
                  <w:tcW w:w="1744" w:type="dxa"/>
                  <w:vMerge w:val="restart"/>
                  <w:shd w:val="clear" w:color="auto" w:fill="E0E0E0"/>
                  <w:vAlign w:val="center"/>
                </w:tcPr>
                <w:p w14:paraId="567BFFA3" w14:textId="77777777" w:rsidR="00D60DED" w:rsidRPr="00952E93" w:rsidRDefault="00DF63E7" w:rsidP="006C21BC">
                  <w:pPr>
                    <w:keepLines/>
                    <w:snapToGrid w:val="0"/>
                    <w:jc w:val="center"/>
                    <w:rPr>
                      <w:rFonts w:asciiTheme="majorHAnsi" w:eastAsia="游明朝" w:hAnsiTheme="majorHAnsi" w:cstheme="majorHAnsi"/>
                      <w:b/>
                      <w:color w:val="FF0000"/>
                      <w:sz w:val="18"/>
                      <w:szCs w:val="18"/>
                      <w:u w:val="single"/>
                      <w:lang w:eastAsia="en-US"/>
                    </w:rPr>
                  </w:pPr>
                  <m:oMathPara>
                    <m:oMath>
                      <m:sSubSup>
                        <m:sSubSupPr>
                          <m:ctrlPr>
                            <w:rPr>
                              <w:rFonts w:ascii="Cambria Math" w:eastAsia="游明朝" w:hAnsi="Cambria Math" w:cstheme="majorHAnsi"/>
                              <w:i/>
                              <w:color w:val="FF0000"/>
                              <w:sz w:val="20"/>
                              <w:u w:val="single"/>
                              <w:lang w:eastAsia="en-US"/>
                            </w:rPr>
                          </m:ctrlPr>
                        </m:sSubSupPr>
                        <m:e>
                          <m:r>
                            <w:rPr>
                              <w:rFonts w:ascii="Cambria Math" w:eastAsia="游明朝" w:hAnsi="Cambria Math" w:cstheme="majorHAnsi"/>
                              <w:color w:val="FF0000"/>
                              <w:sz w:val="20"/>
                              <w:u w:val="single"/>
                              <w:lang w:eastAsia="en-US"/>
                            </w:rPr>
                            <m:t>N</m:t>
                          </m:r>
                        </m:e>
                        <m:sub>
                          <m:r>
                            <m:rPr>
                              <m:nor/>
                            </m:rPr>
                            <w:rPr>
                              <w:rFonts w:asciiTheme="majorHAnsi" w:eastAsia="游明朝" w:hAnsiTheme="majorHAnsi" w:cstheme="majorHAnsi"/>
                              <w:color w:val="FF0000"/>
                              <w:sz w:val="20"/>
                              <w:u w:val="single"/>
                              <w:lang w:eastAsia="en-US"/>
                            </w:rPr>
                            <m:t>CS</m:t>
                          </m:r>
                          <m:ctrlPr>
                            <w:rPr>
                              <w:rFonts w:ascii="Cambria Math" w:eastAsia="游明朝" w:hAnsi="Cambria Math" w:cstheme="majorHAnsi"/>
                              <w:color w:val="FF0000"/>
                              <w:sz w:val="20"/>
                              <w:u w:val="single"/>
                              <w:lang w:eastAsia="en-US"/>
                            </w:rPr>
                          </m:ctrlPr>
                        </m:sub>
                        <m:sup>
                          <m:r>
                            <m:rPr>
                              <m:nor/>
                            </m:rPr>
                            <w:rPr>
                              <w:rFonts w:asciiTheme="majorHAnsi" w:eastAsia="游明朝" w:hAnsiTheme="majorHAnsi" w:cstheme="majorHAnsi"/>
                              <w:color w:val="FF0000"/>
                              <w:sz w:val="20"/>
                              <w:u w:val="single"/>
                              <w:lang w:eastAsia="en-US"/>
                            </w:rPr>
                            <m:t>PSFCH</m:t>
                          </m:r>
                          <m:ctrlPr>
                            <w:rPr>
                              <w:rFonts w:ascii="Cambria Math" w:eastAsia="游明朝" w:hAnsi="Cambria Math" w:cstheme="majorHAnsi"/>
                              <w:color w:val="FF0000"/>
                              <w:sz w:val="20"/>
                              <w:u w:val="single"/>
                              <w:lang w:eastAsia="en-US"/>
                            </w:rPr>
                          </m:ctrlPr>
                        </m:sup>
                      </m:sSubSup>
                    </m:oMath>
                  </m:oMathPara>
                </w:p>
              </w:tc>
              <w:tc>
                <w:tcPr>
                  <w:tcW w:w="7982" w:type="dxa"/>
                  <w:gridSpan w:val="6"/>
                  <w:shd w:val="clear" w:color="auto" w:fill="E0E0E0"/>
                  <w:vAlign w:val="center"/>
                </w:tcPr>
                <w:p w14:paraId="6E0AFA63" w14:textId="77777777" w:rsidR="00D60DED" w:rsidRPr="00952E93" w:rsidRDefault="00DF63E7" w:rsidP="006C21BC">
                  <w:pPr>
                    <w:keepLines/>
                    <w:snapToGrid w:val="0"/>
                    <w:jc w:val="center"/>
                    <w:rPr>
                      <w:rFonts w:asciiTheme="majorHAnsi" w:eastAsia="游明朝" w:hAnsiTheme="majorHAnsi" w:cstheme="majorHAnsi"/>
                      <w:b/>
                      <w:color w:val="FF0000"/>
                      <w:sz w:val="20"/>
                      <w:u w:val="single"/>
                    </w:rPr>
                  </w:pPr>
                  <m:oMathPara>
                    <m:oMath>
                      <m:sSub>
                        <m:sSubPr>
                          <m:ctrlPr>
                            <w:rPr>
                              <w:rFonts w:ascii="Cambria Math" w:eastAsia="游明朝" w:hAnsi="Cambria Math"/>
                              <w:i/>
                              <w:color w:val="FF0000"/>
                              <w:sz w:val="18"/>
                              <w:u w:val="single"/>
                              <w:lang w:eastAsia="en-US"/>
                            </w:rPr>
                          </m:ctrlPr>
                        </m:sSubPr>
                        <m:e>
                          <m:r>
                            <w:rPr>
                              <w:rFonts w:ascii="Cambria Math" w:eastAsia="游明朝" w:hAnsi="Cambria Math"/>
                              <w:color w:val="FF0000"/>
                              <w:sz w:val="18"/>
                              <w:u w:val="single"/>
                              <w:lang w:eastAsia="en-US"/>
                            </w:rPr>
                            <m:t>m</m:t>
                          </m:r>
                        </m:e>
                        <m:sub>
                          <m:r>
                            <m:rPr>
                              <m:nor/>
                            </m:rPr>
                            <w:rPr>
                              <w:rFonts w:ascii="Cambria Math" w:eastAsia="游明朝" w:hAnsi="Cambria Math"/>
                              <w:color w:val="FF0000"/>
                              <w:sz w:val="18"/>
                              <w:u w:val="single"/>
                              <w:lang w:eastAsia="en-US"/>
                            </w:rPr>
                            <m:t>0</m:t>
                          </m:r>
                        </m:sub>
                      </m:sSub>
                    </m:oMath>
                  </m:oMathPara>
                </w:p>
              </w:tc>
            </w:tr>
            <w:tr w:rsidR="00D60DED" w:rsidRPr="00952E93" w14:paraId="24B10D3A" w14:textId="77777777" w:rsidTr="006C21BC">
              <w:trPr>
                <w:cantSplit/>
                <w:trHeight w:val="210"/>
                <w:jc w:val="center"/>
              </w:trPr>
              <w:tc>
                <w:tcPr>
                  <w:tcW w:w="1744" w:type="dxa"/>
                  <w:vMerge/>
                  <w:shd w:val="clear" w:color="auto" w:fill="E0E0E0"/>
                  <w:vAlign w:val="center"/>
                </w:tcPr>
                <w:p w14:paraId="199AD409" w14:textId="77777777" w:rsidR="00D60DED" w:rsidRPr="00952E93" w:rsidRDefault="00D60DED" w:rsidP="006C21BC">
                  <w:pPr>
                    <w:keepLines/>
                    <w:snapToGrid w:val="0"/>
                    <w:jc w:val="center"/>
                    <w:rPr>
                      <w:rFonts w:asciiTheme="majorHAnsi" w:eastAsia="游明朝" w:hAnsiTheme="majorHAnsi" w:cstheme="majorHAnsi"/>
                      <w:color w:val="FF0000"/>
                      <w:sz w:val="20"/>
                      <w:u w:val="single"/>
                      <w:lang w:eastAsia="en-US"/>
                    </w:rPr>
                  </w:pPr>
                </w:p>
              </w:tc>
              <w:tc>
                <w:tcPr>
                  <w:tcW w:w="1330" w:type="dxa"/>
                  <w:shd w:val="clear" w:color="auto" w:fill="E0E0E0"/>
                  <w:vAlign w:val="center"/>
                </w:tcPr>
                <w:p w14:paraId="63C50A13" w14:textId="77777777" w:rsidR="00D60DED" w:rsidRPr="00952E93" w:rsidRDefault="00D60DED" w:rsidP="006C21BC">
                  <w:pPr>
                    <w:keepLines/>
                    <w:snapToGrid w:val="0"/>
                    <w:jc w:val="center"/>
                    <w:rPr>
                      <w:rFonts w:asciiTheme="majorHAnsi" w:eastAsia="游明朝" w:hAnsiTheme="majorHAnsi" w:cstheme="majorHAnsi"/>
                      <w:b/>
                      <w:color w:val="FF0000"/>
                      <w:sz w:val="18"/>
                      <w:u w:val="single"/>
                    </w:rPr>
                  </w:pPr>
                  <w:r w:rsidRPr="00952E93">
                    <w:rPr>
                      <w:rFonts w:asciiTheme="majorHAnsi" w:eastAsia="游明朝" w:hAnsiTheme="majorHAnsi" w:cstheme="majorHAnsi" w:hint="eastAsia"/>
                      <w:b/>
                      <w:color w:val="FF0000"/>
                      <w:sz w:val="18"/>
                      <w:u w:val="single"/>
                    </w:rPr>
                    <w:t>Index: 0</w:t>
                  </w:r>
                </w:p>
              </w:tc>
              <w:tc>
                <w:tcPr>
                  <w:tcW w:w="1330" w:type="dxa"/>
                  <w:shd w:val="clear" w:color="auto" w:fill="E0E0E0"/>
                  <w:vAlign w:val="center"/>
                </w:tcPr>
                <w:p w14:paraId="19206C92" w14:textId="77777777" w:rsidR="00D60DED" w:rsidRPr="00952E93" w:rsidRDefault="00D60DED" w:rsidP="006C21BC">
                  <w:pPr>
                    <w:keepLines/>
                    <w:snapToGrid w:val="0"/>
                    <w:jc w:val="center"/>
                    <w:rPr>
                      <w:rFonts w:asciiTheme="majorHAnsi" w:eastAsia="游明朝" w:hAnsiTheme="majorHAnsi" w:cstheme="majorHAnsi"/>
                      <w:b/>
                      <w:color w:val="FF0000"/>
                      <w:sz w:val="18"/>
                      <w:u w:val="single"/>
                    </w:rPr>
                  </w:pPr>
                  <w:r w:rsidRPr="00952E93">
                    <w:rPr>
                      <w:rFonts w:asciiTheme="majorHAnsi" w:eastAsia="游明朝" w:hAnsiTheme="majorHAnsi" w:cstheme="majorHAnsi" w:hint="eastAsia"/>
                      <w:b/>
                      <w:color w:val="FF0000"/>
                      <w:sz w:val="18"/>
                      <w:u w:val="single"/>
                    </w:rPr>
                    <w:t>1</w:t>
                  </w:r>
                </w:p>
              </w:tc>
              <w:tc>
                <w:tcPr>
                  <w:tcW w:w="1331" w:type="dxa"/>
                  <w:shd w:val="clear" w:color="auto" w:fill="E0E0E0"/>
                  <w:vAlign w:val="center"/>
                </w:tcPr>
                <w:p w14:paraId="0BF1E593" w14:textId="77777777" w:rsidR="00D60DED" w:rsidRPr="00952E93" w:rsidRDefault="00D60DED" w:rsidP="006C21BC">
                  <w:pPr>
                    <w:keepLines/>
                    <w:snapToGrid w:val="0"/>
                    <w:jc w:val="center"/>
                    <w:rPr>
                      <w:rFonts w:asciiTheme="majorHAnsi" w:eastAsia="游明朝" w:hAnsiTheme="majorHAnsi" w:cstheme="majorHAnsi"/>
                      <w:b/>
                      <w:color w:val="FF0000"/>
                      <w:sz w:val="18"/>
                      <w:u w:val="single"/>
                    </w:rPr>
                  </w:pPr>
                  <w:r w:rsidRPr="00952E93">
                    <w:rPr>
                      <w:rFonts w:asciiTheme="majorHAnsi" w:eastAsia="游明朝" w:hAnsiTheme="majorHAnsi" w:cstheme="majorHAnsi" w:hint="eastAsia"/>
                      <w:b/>
                      <w:color w:val="FF0000"/>
                      <w:sz w:val="18"/>
                      <w:u w:val="single"/>
                    </w:rPr>
                    <w:t>2</w:t>
                  </w:r>
                </w:p>
              </w:tc>
              <w:tc>
                <w:tcPr>
                  <w:tcW w:w="1330" w:type="dxa"/>
                  <w:shd w:val="clear" w:color="auto" w:fill="E0E0E0"/>
                  <w:vAlign w:val="center"/>
                </w:tcPr>
                <w:p w14:paraId="5A00E548" w14:textId="77777777" w:rsidR="00D60DED" w:rsidRPr="00952E93" w:rsidRDefault="00D60DED" w:rsidP="006C21BC">
                  <w:pPr>
                    <w:keepLines/>
                    <w:snapToGrid w:val="0"/>
                    <w:jc w:val="center"/>
                    <w:rPr>
                      <w:rFonts w:asciiTheme="majorHAnsi" w:eastAsia="游明朝" w:hAnsiTheme="majorHAnsi" w:cstheme="majorHAnsi"/>
                      <w:b/>
                      <w:color w:val="FF0000"/>
                      <w:sz w:val="18"/>
                      <w:u w:val="single"/>
                    </w:rPr>
                  </w:pPr>
                  <w:r w:rsidRPr="00952E93">
                    <w:rPr>
                      <w:rFonts w:asciiTheme="majorHAnsi" w:eastAsia="游明朝" w:hAnsiTheme="majorHAnsi" w:cstheme="majorHAnsi" w:hint="eastAsia"/>
                      <w:b/>
                      <w:color w:val="FF0000"/>
                      <w:sz w:val="18"/>
                      <w:u w:val="single"/>
                    </w:rPr>
                    <w:t>3</w:t>
                  </w:r>
                </w:p>
              </w:tc>
              <w:tc>
                <w:tcPr>
                  <w:tcW w:w="1330" w:type="dxa"/>
                  <w:shd w:val="clear" w:color="auto" w:fill="E0E0E0"/>
                  <w:vAlign w:val="center"/>
                </w:tcPr>
                <w:p w14:paraId="6F68F3CA" w14:textId="77777777" w:rsidR="00D60DED" w:rsidRPr="00952E93" w:rsidRDefault="00D60DED" w:rsidP="006C21BC">
                  <w:pPr>
                    <w:keepLines/>
                    <w:snapToGrid w:val="0"/>
                    <w:jc w:val="center"/>
                    <w:rPr>
                      <w:rFonts w:asciiTheme="majorHAnsi" w:eastAsia="游明朝" w:hAnsiTheme="majorHAnsi" w:cstheme="majorHAnsi"/>
                      <w:b/>
                      <w:color w:val="FF0000"/>
                      <w:sz w:val="18"/>
                      <w:u w:val="single"/>
                    </w:rPr>
                  </w:pPr>
                  <w:r w:rsidRPr="00952E93">
                    <w:rPr>
                      <w:rFonts w:asciiTheme="majorHAnsi" w:eastAsia="游明朝" w:hAnsiTheme="majorHAnsi" w:cstheme="majorHAnsi" w:hint="eastAsia"/>
                      <w:b/>
                      <w:color w:val="FF0000"/>
                      <w:sz w:val="18"/>
                      <w:u w:val="single"/>
                    </w:rPr>
                    <w:t>4</w:t>
                  </w:r>
                </w:p>
              </w:tc>
              <w:tc>
                <w:tcPr>
                  <w:tcW w:w="1331" w:type="dxa"/>
                  <w:shd w:val="clear" w:color="auto" w:fill="E0E0E0"/>
                  <w:vAlign w:val="center"/>
                </w:tcPr>
                <w:p w14:paraId="285D7728" w14:textId="77777777" w:rsidR="00D60DED" w:rsidRPr="00952E93" w:rsidRDefault="00D60DED" w:rsidP="006C21BC">
                  <w:pPr>
                    <w:keepLines/>
                    <w:snapToGrid w:val="0"/>
                    <w:jc w:val="center"/>
                    <w:rPr>
                      <w:rFonts w:asciiTheme="majorHAnsi" w:eastAsia="游明朝" w:hAnsiTheme="majorHAnsi" w:cstheme="majorHAnsi"/>
                      <w:b/>
                      <w:color w:val="FF0000"/>
                      <w:sz w:val="18"/>
                      <w:u w:val="single"/>
                    </w:rPr>
                  </w:pPr>
                  <w:r w:rsidRPr="00952E93">
                    <w:rPr>
                      <w:rFonts w:asciiTheme="majorHAnsi" w:eastAsia="游明朝" w:hAnsiTheme="majorHAnsi" w:cstheme="majorHAnsi" w:hint="eastAsia"/>
                      <w:b/>
                      <w:color w:val="FF0000"/>
                      <w:sz w:val="18"/>
                      <w:u w:val="single"/>
                    </w:rPr>
                    <w:t>5</w:t>
                  </w:r>
                </w:p>
              </w:tc>
            </w:tr>
            <w:tr w:rsidR="00D60DED" w:rsidRPr="00952E93" w14:paraId="59085FB1" w14:textId="77777777" w:rsidTr="006C21BC">
              <w:trPr>
                <w:cantSplit/>
                <w:jc w:val="center"/>
              </w:trPr>
              <w:tc>
                <w:tcPr>
                  <w:tcW w:w="1744" w:type="dxa"/>
                  <w:vAlign w:val="center"/>
                </w:tcPr>
                <w:p w14:paraId="37553FCA" w14:textId="77777777" w:rsidR="00D60DED" w:rsidRPr="00952E93" w:rsidRDefault="00D60DED" w:rsidP="006C21BC">
                  <w:pPr>
                    <w:keepLines/>
                    <w:snapToGrid w:val="0"/>
                    <w:jc w:val="center"/>
                    <w:rPr>
                      <w:rFonts w:asciiTheme="majorHAnsi" w:eastAsia="游明朝" w:hAnsiTheme="majorHAnsi" w:cstheme="majorHAnsi"/>
                      <w:color w:val="FF0000"/>
                      <w:sz w:val="18"/>
                      <w:u w:val="single"/>
                      <w:lang w:eastAsia="en-US"/>
                    </w:rPr>
                  </w:pPr>
                  <w:r w:rsidRPr="00952E93">
                    <w:rPr>
                      <w:rFonts w:asciiTheme="majorHAnsi" w:eastAsia="游明朝" w:hAnsiTheme="majorHAnsi" w:cstheme="majorHAnsi"/>
                      <w:color w:val="FF0000"/>
                      <w:sz w:val="18"/>
                      <w:u w:val="single"/>
                      <w:lang w:eastAsia="en-US"/>
                    </w:rPr>
                    <w:lastRenderedPageBreak/>
                    <w:t>1</w:t>
                  </w:r>
                </w:p>
              </w:tc>
              <w:tc>
                <w:tcPr>
                  <w:tcW w:w="1330" w:type="dxa"/>
                  <w:vAlign w:val="center"/>
                </w:tcPr>
                <w:p w14:paraId="5C7CFA6E" w14:textId="77777777" w:rsidR="00D60DED" w:rsidRPr="00952E93" w:rsidRDefault="00D60DED" w:rsidP="006C21BC">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0</w:t>
                  </w:r>
                </w:p>
              </w:tc>
              <w:tc>
                <w:tcPr>
                  <w:tcW w:w="1330" w:type="dxa"/>
                  <w:vAlign w:val="center"/>
                </w:tcPr>
                <w:p w14:paraId="41A023D4" w14:textId="77777777" w:rsidR="00D60DED" w:rsidRPr="00952E93" w:rsidRDefault="00D60DED" w:rsidP="006C21BC">
                  <w:pPr>
                    <w:keepLines/>
                    <w:snapToGrid w:val="0"/>
                    <w:jc w:val="center"/>
                    <w:rPr>
                      <w:rFonts w:asciiTheme="majorHAnsi" w:eastAsia="游明朝" w:hAnsiTheme="majorHAnsi" w:cstheme="majorHAnsi"/>
                      <w:color w:val="FF0000"/>
                      <w:sz w:val="18"/>
                      <w:u w:val="single"/>
                      <w:lang w:eastAsia="en-US"/>
                    </w:rPr>
                  </w:pPr>
                </w:p>
              </w:tc>
              <w:tc>
                <w:tcPr>
                  <w:tcW w:w="1331" w:type="dxa"/>
                </w:tcPr>
                <w:p w14:paraId="378B5C00" w14:textId="77777777" w:rsidR="00D60DED" w:rsidRPr="00952E93" w:rsidRDefault="00D60DED" w:rsidP="006C21BC">
                  <w:pPr>
                    <w:keepLines/>
                    <w:snapToGrid w:val="0"/>
                    <w:jc w:val="center"/>
                    <w:rPr>
                      <w:rFonts w:asciiTheme="majorHAnsi" w:eastAsia="游明朝" w:hAnsiTheme="majorHAnsi" w:cstheme="majorHAnsi"/>
                      <w:color w:val="FF0000"/>
                      <w:sz w:val="18"/>
                      <w:u w:val="single"/>
                      <w:lang w:eastAsia="en-US"/>
                    </w:rPr>
                  </w:pPr>
                </w:p>
              </w:tc>
              <w:tc>
                <w:tcPr>
                  <w:tcW w:w="1330" w:type="dxa"/>
                </w:tcPr>
                <w:p w14:paraId="7855399F" w14:textId="77777777" w:rsidR="00D60DED" w:rsidRPr="00952E93" w:rsidRDefault="00D60DED" w:rsidP="006C21BC">
                  <w:pPr>
                    <w:keepLines/>
                    <w:snapToGrid w:val="0"/>
                    <w:jc w:val="center"/>
                    <w:rPr>
                      <w:rFonts w:asciiTheme="majorHAnsi" w:eastAsia="游明朝" w:hAnsiTheme="majorHAnsi" w:cstheme="majorHAnsi"/>
                      <w:color w:val="FF0000"/>
                      <w:sz w:val="18"/>
                      <w:u w:val="single"/>
                      <w:lang w:eastAsia="en-US"/>
                    </w:rPr>
                  </w:pPr>
                </w:p>
              </w:tc>
              <w:tc>
                <w:tcPr>
                  <w:tcW w:w="1330" w:type="dxa"/>
                </w:tcPr>
                <w:p w14:paraId="78908FDB" w14:textId="77777777" w:rsidR="00D60DED" w:rsidRPr="00952E93" w:rsidRDefault="00D60DED" w:rsidP="006C21BC">
                  <w:pPr>
                    <w:keepLines/>
                    <w:snapToGrid w:val="0"/>
                    <w:jc w:val="center"/>
                    <w:rPr>
                      <w:rFonts w:asciiTheme="majorHAnsi" w:eastAsia="游明朝" w:hAnsiTheme="majorHAnsi" w:cstheme="majorHAnsi"/>
                      <w:color w:val="FF0000"/>
                      <w:sz w:val="18"/>
                      <w:u w:val="single"/>
                      <w:lang w:eastAsia="en-US"/>
                    </w:rPr>
                  </w:pPr>
                </w:p>
              </w:tc>
              <w:tc>
                <w:tcPr>
                  <w:tcW w:w="1331" w:type="dxa"/>
                </w:tcPr>
                <w:p w14:paraId="5CEBB194" w14:textId="77777777" w:rsidR="00D60DED" w:rsidRPr="00952E93" w:rsidRDefault="00D60DED" w:rsidP="006C21BC">
                  <w:pPr>
                    <w:keepLines/>
                    <w:snapToGrid w:val="0"/>
                    <w:jc w:val="center"/>
                    <w:rPr>
                      <w:rFonts w:asciiTheme="majorHAnsi" w:eastAsia="游明朝" w:hAnsiTheme="majorHAnsi" w:cstheme="majorHAnsi"/>
                      <w:color w:val="FF0000"/>
                      <w:sz w:val="18"/>
                      <w:u w:val="single"/>
                      <w:lang w:eastAsia="en-US"/>
                    </w:rPr>
                  </w:pPr>
                </w:p>
              </w:tc>
            </w:tr>
            <w:tr w:rsidR="00D60DED" w:rsidRPr="00952E93" w14:paraId="3B8EEC30" w14:textId="77777777" w:rsidTr="006C21BC">
              <w:trPr>
                <w:cantSplit/>
                <w:jc w:val="center"/>
              </w:trPr>
              <w:tc>
                <w:tcPr>
                  <w:tcW w:w="1744" w:type="dxa"/>
                  <w:vAlign w:val="center"/>
                </w:tcPr>
                <w:p w14:paraId="314BFCD7" w14:textId="77777777" w:rsidR="00D60DED" w:rsidRPr="00952E93" w:rsidRDefault="00D60DED" w:rsidP="006C21BC">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2</w:t>
                  </w:r>
                </w:p>
              </w:tc>
              <w:tc>
                <w:tcPr>
                  <w:tcW w:w="1330" w:type="dxa"/>
                  <w:vAlign w:val="center"/>
                </w:tcPr>
                <w:p w14:paraId="4B2FA164" w14:textId="77777777" w:rsidR="00D60DED" w:rsidRPr="00952E93" w:rsidRDefault="00D60DED" w:rsidP="006C21BC">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0</w:t>
                  </w:r>
                </w:p>
              </w:tc>
              <w:tc>
                <w:tcPr>
                  <w:tcW w:w="1330" w:type="dxa"/>
                  <w:vAlign w:val="center"/>
                </w:tcPr>
                <w:p w14:paraId="7D4F58A2" w14:textId="77777777" w:rsidR="00D60DED" w:rsidRPr="00952E93" w:rsidRDefault="00D60DED" w:rsidP="006C21BC">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3</w:t>
                  </w:r>
                </w:p>
              </w:tc>
              <w:tc>
                <w:tcPr>
                  <w:tcW w:w="1331" w:type="dxa"/>
                </w:tcPr>
                <w:p w14:paraId="680840DA" w14:textId="77777777" w:rsidR="00D60DED" w:rsidRPr="00952E93" w:rsidRDefault="00D60DED" w:rsidP="006C21BC">
                  <w:pPr>
                    <w:keepLines/>
                    <w:snapToGrid w:val="0"/>
                    <w:jc w:val="center"/>
                    <w:rPr>
                      <w:rFonts w:asciiTheme="majorHAnsi" w:eastAsia="游明朝" w:hAnsiTheme="majorHAnsi" w:cstheme="majorHAnsi"/>
                      <w:color w:val="FF0000"/>
                      <w:sz w:val="18"/>
                      <w:u w:val="single"/>
                      <w:lang w:eastAsia="en-US"/>
                    </w:rPr>
                  </w:pPr>
                </w:p>
              </w:tc>
              <w:tc>
                <w:tcPr>
                  <w:tcW w:w="1330" w:type="dxa"/>
                </w:tcPr>
                <w:p w14:paraId="1FACCABB" w14:textId="77777777" w:rsidR="00D60DED" w:rsidRPr="00952E93" w:rsidRDefault="00D60DED" w:rsidP="006C21BC">
                  <w:pPr>
                    <w:keepLines/>
                    <w:snapToGrid w:val="0"/>
                    <w:jc w:val="center"/>
                    <w:rPr>
                      <w:rFonts w:asciiTheme="majorHAnsi" w:eastAsia="游明朝" w:hAnsiTheme="majorHAnsi" w:cstheme="majorHAnsi"/>
                      <w:color w:val="FF0000"/>
                      <w:sz w:val="18"/>
                      <w:u w:val="single"/>
                      <w:lang w:eastAsia="en-US"/>
                    </w:rPr>
                  </w:pPr>
                </w:p>
              </w:tc>
              <w:tc>
                <w:tcPr>
                  <w:tcW w:w="1330" w:type="dxa"/>
                </w:tcPr>
                <w:p w14:paraId="42EA321D" w14:textId="77777777" w:rsidR="00D60DED" w:rsidRPr="00952E93" w:rsidRDefault="00D60DED" w:rsidP="006C21BC">
                  <w:pPr>
                    <w:keepLines/>
                    <w:snapToGrid w:val="0"/>
                    <w:jc w:val="center"/>
                    <w:rPr>
                      <w:rFonts w:asciiTheme="majorHAnsi" w:eastAsia="游明朝" w:hAnsiTheme="majorHAnsi" w:cstheme="majorHAnsi"/>
                      <w:color w:val="FF0000"/>
                      <w:sz w:val="18"/>
                      <w:u w:val="single"/>
                      <w:lang w:eastAsia="en-US"/>
                    </w:rPr>
                  </w:pPr>
                </w:p>
              </w:tc>
              <w:tc>
                <w:tcPr>
                  <w:tcW w:w="1331" w:type="dxa"/>
                </w:tcPr>
                <w:p w14:paraId="2D9155A2" w14:textId="77777777" w:rsidR="00D60DED" w:rsidRPr="00952E93" w:rsidRDefault="00D60DED" w:rsidP="006C21BC">
                  <w:pPr>
                    <w:keepLines/>
                    <w:snapToGrid w:val="0"/>
                    <w:jc w:val="center"/>
                    <w:rPr>
                      <w:rFonts w:asciiTheme="majorHAnsi" w:eastAsia="游明朝" w:hAnsiTheme="majorHAnsi" w:cstheme="majorHAnsi"/>
                      <w:color w:val="FF0000"/>
                      <w:sz w:val="18"/>
                      <w:u w:val="single"/>
                      <w:lang w:eastAsia="en-US"/>
                    </w:rPr>
                  </w:pPr>
                </w:p>
              </w:tc>
            </w:tr>
            <w:tr w:rsidR="00D60DED" w:rsidRPr="00952E93" w14:paraId="560A8ADF" w14:textId="77777777" w:rsidTr="006C21BC">
              <w:trPr>
                <w:cantSplit/>
                <w:jc w:val="center"/>
              </w:trPr>
              <w:tc>
                <w:tcPr>
                  <w:tcW w:w="1744" w:type="dxa"/>
                  <w:vAlign w:val="center"/>
                </w:tcPr>
                <w:p w14:paraId="7507BA16" w14:textId="77777777" w:rsidR="00D60DED" w:rsidRPr="00952E93" w:rsidRDefault="00D60DED" w:rsidP="006C21BC">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3</w:t>
                  </w:r>
                </w:p>
              </w:tc>
              <w:tc>
                <w:tcPr>
                  <w:tcW w:w="1330" w:type="dxa"/>
                  <w:vAlign w:val="center"/>
                </w:tcPr>
                <w:p w14:paraId="447AD73A" w14:textId="77777777" w:rsidR="00D60DED" w:rsidRPr="00952E93" w:rsidRDefault="00D60DED" w:rsidP="006C21BC">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0</w:t>
                  </w:r>
                </w:p>
              </w:tc>
              <w:tc>
                <w:tcPr>
                  <w:tcW w:w="1330" w:type="dxa"/>
                  <w:vAlign w:val="center"/>
                </w:tcPr>
                <w:p w14:paraId="379FA204" w14:textId="77777777" w:rsidR="00D60DED" w:rsidRPr="00952E93" w:rsidRDefault="00D60DED" w:rsidP="006C21BC">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2</w:t>
                  </w:r>
                </w:p>
              </w:tc>
              <w:tc>
                <w:tcPr>
                  <w:tcW w:w="1331" w:type="dxa"/>
                </w:tcPr>
                <w:p w14:paraId="0217340C" w14:textId="77777777" w:rsidR="00D60DED" w:rsidRPr="00952E93" w:rsidRDefault="00D60DED" w:rsidP="006C21BC">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4</w:t>
                  </w:r>
                </w:p>
              </w:tc>
              <w:tc>
                <w:tcPr>
                  <w:tcW w:w="1330" w:type="dxa"/>
                </w:tcPr>
                <w:p w14:paraId="4F345380" w14:textId="77777777" w:rsidR="00D60DED" w:rsidRPr="00952E93" w:rsidRDefault="00D60DED" w:rsidP="006C21BC">
                  <w:pPr>
                    <w:keepLines/>
                    <w:snapToGrid w:val="0"/>
                    <w:jc w:val="center"/>
                    <w:rPr>
                      <w:rFonts w:asciiTheme="majorHAnsi" w:eastAsia="游明朝" w:hAnsiTheme="majorHAnsi" w:cstheme="majorHAnsi"/>
                      <w:color w:val="FF0000"/>
                      <w:sz w:val="18"/>
                      <w:u w:val="single"/>
                      <w:lang w:eastAsia="en-US"/>
                    </w:rPr>
                  </w:pPr>
                </w:p>
              </w:tc>
              <w:tc>
                <w:tcPr>
                  <w:tcW w:w="1330" w:type="dxa"/>
                </w:tcPr>
                <w:p w14:paraId="2574369D" w14:textId="77777777" w:rsidR="00D60DED" w:rsidRPr="00952E93" w:rsidRDefault="00D60DED" w:rsidP="006C21BC">
                  <w:pPr>
                    <w:keepLines/>
                    <w:snapToGrid w:val="0"/>
                    <w:jc w:val="center"/>
                    <w:rPr>
                      <w:rFonts w:asciiTheme="majorHAnsi" w:eastAsia="游明朝" w:hAnsiTheme="majorHAnsi" w:cstheme="majorHAnsi"/>
                      <w:color w:val="FF0000"/>
                      <w:sz w:val="18"/>
                      <w:u w:val="single"/>
                      <w:lang w:eastAsia="en-US"/>
                    </w:rPr>
                  </w:pPr>
                </w:p>
              </w:tc>
              <w:tc>
                <w:tcPr>
                  <w:tcW w:w="1331" w:type="dxa"/>
                </w:tcPr>
                <w:p w14:paraId="765FD8BC" w14:textId="77777777" w:rsidR="00D60DED" w:rsidRPr="00952E93" w:rsidRDefault="00D60DED" w:rsidP="006C21BC">
                  <w:pPr>
                    <w:keepLines/>
                    <w:snapToGrid w:val="0"/>
                    <w:jc w:val="center"/>
                    <w:rPr>
                      <w:rFonts w:asciiTheme="majorHAnsi" w:eastAsia="游明朝" w:hAnsiTheme="majorHAnsi" w:cstheme="majorHAnsi"/>
                      <w:color w:val="FF0000"/>
                      <w:sz w:val="18"/>
                      <w:u w:val="single"/>
                      <w:lang w:eastAsia="en-US"/>
                    </w:rPr>
                  </w:pPr>
                </w:p>
              </w:tc>
            </w:tr>
            <w:tr w:rsidR="00D60DED" w:rsidRPr="00952E93" w14:paraId="7B9B4722" w14:textId="77777777" w:rsidTr="006C21BC">
              <w:trPr>
                <w:cantSplit/>
                <w:jc w:val="center"/>
              </w:trPr>
              <w:tc>
                <w:tcPr>
                  <w:tcW w:w="1744" w:type="dxa"/>
                  <w:vAlign w:val="center"/>
                </w:tcPr>
                <w:p w14:paraId="6D7E8079" w14:textId="77777777" w:rsidR="00D60DED" w:rsidRPr="00952E93" w:rsidRDefault="00D60DED" w:rsidP="006C21BC">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6</w:t>
                  </w:r>
                </w:p>
              </w:tc>
              <w:tc>
                <w:tcPr>
                  <w:tcW w:w="1330" w:type="dxa"/>
                  <w:vAlign w:val="center"/>
                </w:tcPr>
                <w:p w14:paraId="29139EA4" w14:textId="77777777" w:rsidR="00D60DED" w:rsidRPr="00952E93" w:rsidRDefault="00D60DED" w:rsidP="006C21BC">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0</w:t>
                  </w:r>
                </w:p>
              </w:tc>
              <w:tc>
                <w:tcPr>
                  <w:tcW w:w="1330" w:type="dxa"/>
                  <w:vAlign w:val="center"/>
                </w:tcPr>
                <w:p w14:paraId="70B9B6A4" w14:textId="77777777" w:rsidR="00D60DED" w:rsidRPr="00952E93" w:rsidRDefault="00D60DED" w:rsidP="006C21BC">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3</w:t>
                  </w:r>
                </w:p>
              </w:tc>
              <w:tc>
                <w:tcPr>
                  <w:tcW w:w="1331" w:type="dxa"/>
                </w:tcPr>
                <w:p w14:paraId="1FA0B335" w14:textId="77777777" w:rsidR="00D60DED" w:rsidRPr="00952E93" w:rsidRDefault="00D60DED" w:rsidP="006C21BC">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1</w:t>
                  </w:r>
                </w:p>
              </w:tc>
              <w:tc>
                <w:tcPr>
                  <w:tcW w:w="1330" w:type="dxa"/>
                </w:tcPr>
                <w:p w14:paraId="7307B505" w14:textId="77777777" w:rsidR="00D60DED" w:rsidRPr="00952E93" w:rsidRDefault="00D60DED" w:rsidP="006C21BC">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4</w:t>
                  </w:r>
                </w:p>
              </w:tc>
              <w:tc>
                <w:tcPr>
                  <w:tcW w:w="1330" w:type="dxa"/>
                </w:tcPr>
                <w:p w14:paraId="09B86693" w14:textId="77777777" w:rsidR="00D60DED" w:rsidRPr="00952E93" w:rsidRDefault="00D60DED" w:rsidP="006C21BC">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2</w:t>
                  </w:r>
                </w:p>
              </w:tc>
              <w:tc>
                <w:tcPr>
                  <w:tcW w:w="1331" w:type="dxa"/>
                </w:tcPr>
                <w:p w14:paraId="0243BC4B" w14:textId="77777777" w:rsidR="00D60DED" w:rsidRPr="00952E93" w:rsidRDefault="00D60DED" w:rsidP="006C21BC">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5</w:t>
                  </w:r>
                </w:p>
              </w:tc>
            </w:tr>
          </w:tbl>
          <w:p w14:paraId="0F04E4E9" w14:textId="77777777" w:rsidR="00D60DED" w:rsidRPr="00952E93" w:rsidRDefault="00D60DED" w:rsidP="006C21BC">
            <w:pPr>
              <w:keepNext/>
              <w:keepLines/>
              <w:spacing w:before="60"/>
              <w:jc w:val="center"/>
              <w:rPr>
                <w:rFonts w:ascii="Arial" w:eastAsia="游明朝" w:hAnsi="Arial" w:cs="Arial"/>
                <w:b/>
                <w:sz w:val="20"/>
                <w:lang w:eastAsia="en-US"/>
              </w:rPr>
            </w:pPr>
            <w:r w:rsidRPr="00952E93">
              <w:rPr>
                <w:rFonts w:ascii="Arial" w:eastAsia="游明朝" w:hAnsi="Arial" w:cs="Arial"/>
                <w:b/>
                <w:sz w:val="20"/>
                <w:lang w:eastAsia="en-US"/>
              </w:rPr>
              <w:t>Table 16.6-1: Mapping of HARQ-ACK</w:t>
            </w:r>
            <w:r w:rsidRPr="00952E93">
              <w:rPr>
                <w:rFonts w:ascii="Arial" w:eastAsia="游明朝" w:hAnsi="Arial"/>
                <w:b/>
                <w:sz w:val="20"/>
                <w:lang w:eastAsia="en-US"/>
              </w:rPr>
              <w:t xml:space="preserve"> information</w:t>
            </w:r>
            <w:r w:rsidRPr="00952E93">
              <w:rPr>
                <w:rFonts w:ascii="Arial" w:eastAsia="游明朝" w:hAnsi="Arial" w:cs="Arial"/>
                <w:b/>
                <w:sz w:val="20"/>
                <w:lang w:eastAsia="en-US"/>
              </w:rPr>
              <w:t xml:space="preserve"> bit values to a cyclic shift, from a cyclic shift pair, of a sequence for a PSFCH transmission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D60DED" w:rsidRPr="00952E93" w14:paraId="4F738A85" w14:textId="77777777" w:rsidTr="006C21BC">
              <w:trPr>
                <w:cantSplit/>
                <w:jc w:val="center"/>
              </w:trPr>
              <w:tc>
                <w:tcPr>
                  <w:tcW w:w="2107" w:type="dxa"/>
                  <w:shd w:val="clear" w:color="auto" w:fill="E0E0E0"/>
                  <w:vAlign w:val="center"/>
                </w:tcPr>
                <w:p w14:paraId="49CE64EF" w14:textId="77777777" w:rsidR="00D60DED" w:rsidRPr="00952E93" w:rsidRDefault="00D60DED" w:rsidP="006C21BC">
                  <w:pPr>
                    <w:keepLines/>
                    <w:snapToGrid w:val="0"/>
                    <w:jc w:val="center"/>
                    <w:rPr>
                      <w:rFonts w:eastAsia="游明朝"/>
                      <w:b/>
                      <w:sz w:val="18"/>
                      <w:szCs w:val="18"/>
                      <w:lang w:eastAsia="en-US"/>
                    </w:rPr>
                  </w:pPr>
                  <w:r w:rsidRPr="00952E93">
                    <w:rPr>
                      <w:rFonts w:ascii="Arial" w:eastAsia="游明朝" w:hAnsi="Arial" w:cs="Arial"/>
                      <w:b/>
                      <w:sz w:val="18"/>
                      <w:szCs w:val="18"/>
                      <w:lang w:eastAsia="en-US"/>
                    </w:rPr>
                    <w:t>HARQ-ACK Value</w:t>
                  </w:r>
                </w:p>
              </w:tc>
              <w:tc>
                <w:tcPr>
                  <w:tcW w:w="1483" w:type="dxa"/>
                  <w:shd w:val="clear" w:color="auto" w:fill="E0E0E0"/>
                  <w:vAlign w:val="center"/>
                </w:tcPr>
                <w:p w14:paraId="0E02F7B3" w14:textId="77777777" w:rsidR="00D60DED" w:rsidRPr="00952E93" w:rsidRDefault="00D60DED" w:rsidP="006C21BC">
                  <w:pPr>
                    <w:keepLines/>
                    <w:snapToGrid w:val="0"/>
                    <w:jc w:val="center"/>
                    <w:rPr>
                      <w:rFonts w:eastAsia="游明朝"/>
                      <w:b/>
                      <w:sz w:val="20"/>
                      <w:lang w:eastAsia="en-US"/>
                    </w:rPr>
                  </w:pPr>
                  <w:r w:rsidRPr="00952E93">
                    <w:rPr>
                      <w:rFonts w:eastAsia="游明朝"/>
                      <w:b/>
                      <w:sz w:val="20"/>
                      <w:lang w:eastAsia="en-US"/>
                    </w:rPr>
                    <w:t>0 (NACK)</w:t>
                  </w:r>
                </w:p>
              </w:tc>
              <w:tc>
                <w:tcPr>
                  <w:tcW w:w="1710" w:type="dxa"/>
                  <w:shd w:val="clear" w:color="auto" w:fill="E0E0E0"/>
                  <w:vAlign w:val="center"/>
                </w:tcPr>
                <w:p w14:paraId="22E53D76" w14:textId="77777777" w:rsidR="00D60DED" w:rsidRPr="00952E93" w:rsidRDefault="00D60DED" w:rsidP="006C21BC">
                  <w:pPr>
                    <w:keepLines/>
                    <w:snapToGrid w:val="0"/>
                    <w:jc w:val="center"/>
                    <w:rPr>
                      <w:rFonts w:eastAsia="游明朝"/>
                      <w:b/>
                      <w:sz w:val="20"/>
                      <w:lang w:eastAsia="en-US"/>
                    </w:rPr>
                  </w:pPr>
                  <w:r w:rsidRPr="00952E93">
                    <w:rPr>
                      <w:rFonts w:eastAsia="游明朝"/>
                      <w:b/>
                      <w:sz w:val="20"/>
                      <w:lang w:eastAsia="en-US"/>
                    </w:rPr>
                    <w:t>1 (ACK)</w:t>
                  </w:r>
                </w:p>
              </w:tc>
            </w:tr>
            <w:tr w:rsidR="00D60DED" w:rsidRPr="00A73BFA" w14:paraId="08D03890" w14:textId="77777777" w:rsidTr="006C21BC">
              <w:trPr>
                <w:cantSplit/>
                <w:jc w:val="center"/>
              </w:trPr>
              <w:tc>
                <w:tcPr>
                  <w:tcW w:w="2107" w:type="dxa"/>
                  <w:vAlign w:val="center"/>
                </w:tcPr>
                <w:p w14:paraId="1E95E211" w14:textId="77777777" w:rsidR="00D60DED" w:rsidRPr="00952E93" w:rsidRDefault="00D60DED" w:rsidP="006C21BC">
                  <w:pPr>
                    <w:keepLines/>
                    <w:snapToGrid w:val="0"/>
                    <w:jc w:val="center"/>
                    <w:rPr>
                      <w:rFonts w:ascii="Arial" w:eastAsia="游明朝" w:hAnsi="Arial"/>
                      <w:b/>
                      <w:sz w:val="18"/>
                      <w:lang w:eastAsia="en-US"/>
                    </w:rPr>
                  </w:pPr>
                  <w:r w:rsidRPr="00952E93">
                    <w:rPr>
                      <w:rFonts w:ascii="Arial" w:eastAsia="游明朝" w:hAnsi="Arial"/>
                      <w:b/>
                      <w:sz w:val="18"/>
                      <w:lang w:eastAsia="en-US"/>
                    </w:rPr>
                    <w:t>Sequence cyclic shift</w:t>
                  </w:r>
                </w:p>
              </w:tc>
              <w:tc>
                <w:tcPr>
                  <w:tcW w:w="1483" w:type="dxa"/>
                  <w:vAlign w:val="center"/>
                </w:tcPr>
                <w:p w14:paraId="770E602B" w14:textId="77777777" w:rsidR="00D60DED" w:rsidRPr="00952E93" w:rsidRDefault="00D60DED" w:rsidP="006C21BC">
                  <w:pPr>
                    <w:keepLines/>
                    <w:snapToGrid w:val="0"/>
                    <w:jc w:val="center"/>
                    <w:rPr>
                      <w:rFonts w:ascii="Arial" w:eastAsia="游明朝" w:hAnsi="Arial"/>
                      <w:strike/>
                      <w:sz w:val="18"/>
                      <w:lang w:eastAsia="en-US"/>
                    </w:rPr>
                  </w:pPr>
                  <w:r w:rsidRPr="00952E93">
                    <w:rPr>
                      <w:rFonts w:ascii="Arial" w:eastAsia="游明朝" w:hAnsi="Arial"/>
                      <w:strike/>
                      <w:color w:val="FF0000"/>
                      <w:sz w:val="18"/>
                      <w:lang w:eastAsia="en-US"/>
                    </w:rPr>
                    <w:t>First cyclic shift</w:t>
                  </w:r>
                  <w:r>
                    <w:rPr>
                      <w:rFonts w:ascii="Arial" w:eastAsia="游明朝" w:hAnsi="Arial"/>
                      <w:strike/>
                      <w:color w:val="FF0000"/>
                      <w:sz w:val="18"/>
                      <w:lang w:eastAsia="en-US"/>
                    </w:rPr>
                    <w:t xml:space="preserve">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cs</m:t>
                        </m:r>
                      </m:sub>
                    </m:sSub>
                    <m:r>
                      <w:rPr>
                        <w:rFonts w:ascii="Cambria Math" w:eastAsia="游明朝" w:hAnsi="Cambria Math"/>
                        <w:color w:val="FF0000"/>
                        <w:sz w:val="20"/>
                        <w:u w:val="single"/>
                        <w:lang w:eastAsia="en-US"/>
                      </w:rPr>
                      <m:t>=0</m:t>
                    </m:r>
                  </m:oMath>
                </w:p>
              </w:tc>
              <w:tc>
                <w:tcPr>
                  <w:tcW w:w="1710" w:type="dxa"/>
                  <w:vAlign w:val="center"/>
                </w:tcPr>
                <w:p w14:paraId="7D8C4216" w14:textId="77777777" w:rsidR="00D60DED" w:rsidRPr="00A73BFA" w:rsidRDefault="00D60DED" w:rsidP="006C21BC">
                  <w:pPr>
                    <w:keepLines/>
                    <w:snapToGrid w:val="0"/>
                    <w:jc w:val="center"/>
                    <w:rPr>
                      <w:rFonts w:ascii="Arial" w:eastAsia="游明朝" w:hAnsi="Arial"/>
                      <w:sz w:val="18"/>
                      <w:lang w:eastAsia="en-US"/>
                    </w:rPr>
                  </w:pPr>
                  <w:r w:rsidRPr="00952E93">
                    <w:rPr>
                      <w:rFonts w:ascii="Arial" w:eastAsia="游明朝" w:hAnsi="Arial"/>
                      <w:strike/>
                      <w:color w:val="FF0000"/>
                      <w:sz w:val="18"/>
                      <w:lang w:eastAsia="en-US"/>
                    </w:rPr>
                    <w:t>Second cyclic shift</w:t>
                  </w:r>
                  <w:r>
                    <w:rPr>
                      <w:rFonts w:ascii="Arial" w:eastAsia="游明朝" w:hAnsi="Arial"/>
                      <w:strike/>
                      <w:color w:val="FF0000"/>
                      <w:sz w:val="18"/>
                      <w:lang w:eastAsia="en-US"/>
                    </w:rPr>
                    <w:t xml:space="preserve">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cs</m:t>
                        </m:r>
                      </m:sub>
                    </m:sSub>
                    <m:r>
                      <w:rPr>
                        <w:rFonts w:ascii="Cambria Math" w:eastAsia="游明朝" w:hAnsi="Cambria Math"/>
                        <w:color w:val="FF0000"/>
                        <w:sz w:val="20"/>
                        <w:u w:val="single"/>
                        <w:lang w:eastAsia="en-US"/>
                      </w:rPr>
                      <m:t>=6</m:t>
                    </m:r>
                  </m:oMath>
                </w:p>
              </w:tc>
            </w:tr>
          </w:tbl>
          <w:p w14:paraId="37169573" w14:textId="77777777" w:rsidR="00D60DED" w:rsidRDefault="00D60DED" w:rsidP="006C21BC">
            <w:pPr>
              <w:spacing w:afterLines="50" w:after="120"/>
              <w:jc w:val="both"/>
              <w:rPr>
                <w:rFonts w:eastAsiaTheme="minorEastAsia"/>
                <w:sz w:val="28"/>
                <w:lang w:val="en-US"/>
              </w:rPr>
            </w:pPr>
          </w:p>
          <w:p w14:paraId="78702BE6" w14:textId="77777777" w:rsidR="00D60DED" w:rsidRPr="00952E93" w:rsidRDefault="00D60DED" w:rsidP="006C21BC">
            <w:pPr>
              <w:pStyle w:val="2"/>
              <w:keepNext w:val="0"/>
              <w:spacing w:after="0" w:line="240" w:lineRule="auto"/>
              <w:ind w:left="1134" w:hanging="1134"/>
              <w:outlineLvl w:val="1"/>
              <w:rPr>
                <w:b/>
                <w:u w:val="single"/>
              </w:rPr>
            </w:pPr>
            <w:r>
              <w:rPr>
                <w:rFonts w:hint="eastAsia"/>
                <w:b/>
                <w:u w:val="single"/>
              </w:rPr>
              <w:t>38.211</w:t>
            </w:r>
          </w:p>
          <w:p w14:paraId="02510F91" w14:textId="77777777" w:rsidR="00D60DED" w:rsidRPr="00952E93" w:rsidRDefault="00D60DED" w:rsidP="006C21BC">
            <w:pPr>
              <w:keepNext/>
              <w:keepLines/>
              <w:spacing w:before="120"/>
              <w:ind w:left="1418" w:hanging="1418"/>
              <w:outlineLvl w:val="3"/>
              <w:rPr>
                <w:rFonts w:ascii="Arial" w:eastAsia="游明朝" w:hAnsi="Arial"/>
                <w:lang w:eastAsia="en-US"/>
              </w:rPr>
            </w:pPr>
            <w:bookmarkStart w:id="11" w:name="_Toc29230455"/>
            <w:r w:rsidRPr="00952E93">
              <w:rPr>
                <w:rFonts w:ascii="Arial" w:eastAsia="游明朝" w:hAnsi="Arial"/>
                <w:lang w:eastAsia="en-US"/>
              </w:rPr>
              <w:t>8.3.4.2</w:t>
            </w:r>
            <w:r w:rsidRPr="00952E93">
              <w:rPr>
                <w:rFonts w:ascii="Arial" w:eastAsia="游明朝" w:hAnsi="Arial"/>
                <w:lang w:eastAsia="en-US"/>
              </w:rPr>
              <w:tab/>
              <w:t>PSFCH format 0</w:t>
            </w:r>
            <w:bookmarkEnd w:id="11"/>
          </w:p>
          <w:p w14:paraId="7ACEEEA3" w14:textId="77777777" w:rsidR="00D60DED" w:rsidRPr="00952E93" w:rsidRDefault="00D60DED" w:rsidP="006C21BC">
            <w:pPr>
              <w:keepNext/>
              <w:keepLines/>
              <w:spacing w:before="120"/>
              <w:ind w:left="1701" w:hanging="1701"/>
              <w:outlineLvl w:val="4"/>
              <w:rPr>
                <w:rFonts w:ascii="Arial" w:eastAsia="游明朝" w:hAnsi="Arial"/>
                <w:sz w:val="22"/>
                <w:lang w:eastAsia="en-US"/>
              </w:rPr>
            </w:pPr>
            <w:bookmarkStart w:id="12" w:name="_Toc11324487"/>
            <w:bookmarkStart w:id="13" w:name="_Toc29230456"/>
            <w:r w:rsidRPr="00952E93">
              <w:rPr>
                <w:rFonts w:ascii="Arial" w:eastAsia="游明朝" w:hAnsi="Arial"/>
                <w:sz w:val="22"/>
                <w:lang w:eastAsia="en-US"/>
              </w:rPr>
              <w:t>8.3.4.2.1</w:t>
            </w:r>
            <w:r w:rsidRPr="00952E93">
              <w:rPr>
                <w:rFonts w:ascii="Arial" w:eastAsia="游明朝" w:hAnsi="Arial"/>
                <w:sz w:val="22"/>
                <w:lang w:eastAsia="en-US"/>
              </w:rPr>
              <w:tab/>
              <w:t>Sequence generation</w:t>
            </w:r>
            <w:bookmarkEnd w:id="12"/>
            <w:bookmarkEnd w:id="13"/>
          </w:p>
          <w:p w14:paraId="6FA5CF90" w14:textId="77777777" w:rsidR="00D60DED" w:rsidRPr="00952E93" w:rsidRDefault="00D60DED" w:rsidP="006C21BC">
            <w:pPr>
              <w:rPr>
                <w:rFonts w:eastAsia="游明朝"/>
                <w:sz w:val="20"/>
                <w:lang w:eastAsia="en-US"/>
              </w:rPr>
            </w:pPr>
            <w:r w:rsidRPr="00952E93">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952E93">
              <w:rPr>
                <w:rFonts w:eastAsia="游明朝"/>
                <w:sz w:val="20"/>
                <w:lang w:eastAsia="en-US"/>
              </w:rPr>
              <w:t xml:space="preserve"> shall be generated according to</w:t>
            </w:r>
          </w:p>
          <w:p w14:paraId="4718AAE4" w14:textId="77777777" w:rsidR="00D60DED" w:rsidRPr="00952E93" w:rsidRDefault="00D60DED" w:rsidP="006C21BC">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m:oMathPara>
          </w:p>
          <w:p w14:paraId="1860D61B" w14:textId="77777777" w:rsidR="00D60DED" w:rsidRPr="00952E93" w:rsidRDefault="00D60DED" w:rsidP="006C21BC">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n</m:t>
                </m:r>
                <m:r>
                  <m:rPr>
                    <m:sty m:val="p"/>
                  </m:rPr>
                  <w:rPr>
                    <w:rFonts w:ascii="Cambria Math" w:eastAsia="游明朝" w:hAnsi="Cambria Math"/>
                    <w:noProof/>
                    <w:sz w:val="20"/>
                    <w:lang w:eastAsia="en-US"/>
                  </w:rPr>
                  <m:t>=0,1,…,</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N</m:t>
                    </m:r>
                  </m:e>
                  <m:sub>
                    <m:r>
                      <m:rPr>
                        <m:nor/>
                      </m:rPr>
                      <w:rPr>
                        <w:rFonts w:eastAsia="游明朝"/>
                        <w:noProof/>
                        <w:sz w:val="20"/>
                        <w:lang w:eastAsia="en-US"/>
                      </w:rPr>
                      <m:t>sc</m:t>
                    </m:r>
                  </m:sub>
                  <m:sup>
                    <m:r>
                      <m:rPr>
                        <m:nor/>
                      </m:rPr>
                      <w:rPr>
                        <w:rFonts w:eastAsia="游明朝"/>
                        <w:noProof/>
                        <w:sz w:val="20"/>
                        <w:lang w:eastAsia="en-US"/>
                      </w:rPr>
                      <m:t>RB</m:t>
                    </m:r>
                  </m:sup>
                </m:sSubSup>
                <m:r>
                  <m:rPr>
                    <m:sty m:val="p"/>
                  </m:rPr>
                  <w:rPr>
                    <w:rFonts w:ascii="Cambria Math" w:eastAsia="游明朝" w:hAnsi="Cambria Math"/>
                    <w:noProof/>
                    <w:sz w:val="20"/>
                    <w:lang w:eastAsia="en-US"/>
                  </w:rPr>
                  <m:t>-1</m:t>
                </m:r>
              </m:oMath>
            </m:oMathPara>
          </w:p>
          <w:p w14:paraId="56028527" w14:textId="77777777" w:rsidR="00D60DED" w:rsidRPr="00952E93" w:rsidRDefault="00D60DED" w:rsidP="006C21BC">
            <w:pPr>
              <w:rPr>
                <w:rFonts w:eastAsia="游明朝"/>
                <w:sz w:val="20"/>
                <w:lang w:eastAsia="en-US"/>
              </w:rPr>
            </w:pPr>
            <w:r w:rsidRPr="00952E93">
              <w:rPr>
                <w:rFonts w:eastAsia="游明朝"/>
                <w:sz w:val="20"/>
                <w:lang w:eastAsia="en-US"/>
              </w:rPr>
              <w:t xml:space="preserve">where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952E93">
              <w:rPr>
                <w:rFonts w:eastAsia="游明朝"/>
                <w:sz w:val="20"/>
                <w:lang w:eastAsia="en-US"/>
              </w:rPr>
              <w:t xml:space="preserve"> is given by clause 6.3.2.2 with the following exceptions:</w:t>
            </w:r>
          </w:p>
          <w:p w14:paraId="39BAFD9D" w14:textId="77777777" w:rsidR="00D60DED" w:rsidRPr="00952E93" w:rsidRDefault="00D60DED" w:rsidP="006C21BC">
            <w:pPr>
              <w:ind w:left="568" w:hanging="284"/>
              <w:rPr>
                <w:rFonts w:eastAsia="游明朝"/>
                <w:color w:val="FF0000"/>
                <w:sz w:val="20"/>
                <w:u w:val="single"/>
                <w:lang w:eastAsia="en-US"/>
              </w:rPr>
            </w:pPr>
            <w:r w:rsidRPr="00952E93">
              <w:rPr>
                <w:rFonts w:eastAsia="游明朝"/>
                <w:color w:val="FF0000"/>
                <w:sz w:val="20"/>
                <w:u w:val="single"/>
                <w:lang w:eastAsia="en-US"/>
              </w:rPr>
              <w:t>-</w:t>
            </w:r>
            <w:r w:rsidRPr="00952E93">
              <w:rPr>
                <w:rFonts w:eastAsia="游明朝"/>
                <w:color w:val="FF0000"/>
                <w:sz w:val="20"/>
                <w:u w:val="single"/>
                <w:lang w:eastAsia="en-US"/>
              </w:rPr>
              <w:tab/>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0</m:t>
                  </m:r>
                </m:sub>
              </m:sSub>
            </m:oMath>
            <w:r w:rsidRPr="00952E93">
              <w:rPr>
                <w:rFonts w:eastAsia="游明朝"/>
                <w:color w:val="FF0000"/>
                <w:sz w:val="20"/>
                <w:u w:val="single"/>
                <w:lang w:eastAsia="en-US"/>
              </w:rPr>
              <w:t xml:space="preserve"> is given by clause XXX of [5, TS 38.213];</w:t>
            </w:r>
          </w:p>
          <w:p w14:paraId="55A03EB5" w14:textId="77777777" w:rsidR="00D60DED" w:rsidRPr="00952E93" w:rsidRDefault="00D60DED" w:rsidP="006C21BC">
            <w:pPr>
              <w:ind w:left="568" w:hanging="284"/>
              <w:rPr>
                <w:rFonts w:eastAsia="游明朝"/>
                <w:sz w:val="20"/>
                <w:lang w:eastAsia="en-US"/>
              </w:rPr>
            </w:pPr>
            <w:r w:rsidRPr="00952E93">
              <w:rPr>
                <w:rFonts w:eastAsia="游明朝"/>
                <w:sz w:val="20"/>
                <w:lang w:eastAsia="en-US"/>
              </w:rPr>
              <w:t>-</w:t>
            </w:r>
            <w:r w:rsidRPr="00952E93">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952E93">
              <w:rPr>
                <w:rFonts w:eastAsia="游明朝"/>
                <w:sz w:val="20"/>
                <w:lang w:eastAsia="en-US"/>
              </w:rPr>
              <w:t xml:space="preserve"> is given by clause XXX of [5, TS 38.213];</w:t>
            </w:r>
          </w:p>
          <w:p w14:paraId="7F929B50" w14:textId="77777777" w:rsidR="00D60DED" w:rsidRPr="00952E93" w:rsidRDefault="00D60DED" w:rsidP="006C21BC">
            <w:pPr>
              <w:ind w:left="568" w:hanging="284"/>
              <w:rPr>
                <w:rFonts w:eastAsia="游明朝"/>
                <w:sz w:val="20"/>
                <w:lang w:eastAsia="en-US"/>
              </w:rPr>
            </w:pPr>
            <w:r w:rsidRPr="00952E93">
              <w:rPr>
                <w:rFonts w:eastAsia="游明朝"/>
                <w:sz w:val="20"/>
                <w:lang w:eastAsia="en-US"/>
              </w:rPr>
              <w:t>-</w:t>
            </w:r>
            <w:r w:rsidRPr="00952E93">
              <w:rPr>
                <w:rFonts w:eastAsia="游明朝"/>
                <w:sz w:val="20"/>
                <w:lang w:eastAsia="en-US"/>
              </w:rPr>
              <w:tab/>
            </w:r>
            <m:oMath>
              <m:r>
                <w:rPr>
                  <w:rFonts w:ascii="Cambria Math" w:eastAsia="游明朝" w:hAnsi="Cambria Math"/>
                  <w:sz w:val="20"/>
                  <w:lang w:eastAsia="en-US"/>
                </w:rPr>
                <m:t>l</m:t>
              </m:r>
            </m:oMath>
            <w:r w:rsidRPr="00952E93">
              <w:rPr>
                <w:rFonts w:eastAsia="游明朝"/>
                <w:sz w:val="20"/>
                <w:lang w:eastAsia="en-US"/>
              </w:rPr>
              <w:t xml:space="preserve"> is the OFDM symbol number in the PSFCH transmission where </w:t>
            </w:r>
            <m:oMath>
              <m:r>
                <w:rPr>
                  <w:rFonts w:ascii="Cambria Math" w:eastAsia="游明朝" w:hAnsi="Cambria Math"/>
                  <w:sz w:val="20"/>
                  <w:lang w:eastAsia="en-US"/>
                </w:rPr>
                <m:t>l=0</m:t>
              </m:r>
            </m:oMath>
            <w:r w:rsidRPr="00952E93">
              <w:rPr>
                <w:rFonts w:eastAsia="游明朝"/>
                <w:sz w:val="20"/>
                <w:lang w:eastAsia="en-US"/>
              </w:rPr>
              <w:t xml:space="preserve"> corresponds to the first OFDM symbol of the PSFCH transmission;</w:t>
            </w:r>
          </w:p>
          <w:p w14:paraId="365D4C0A" w14:textId="77777777" w:rsidR="00D60DED" w:rsidRPr="00952E93" w:rsidRDefault="00D60DED" w:rsidP="006C21BC">
            <w:pPr>
              <w:ind w:left="568" w:hanging="284"/>
              <w:rPr>
                <w:rFonts w:eastAsia="游明朝"/>
                <w:sz w:val="20"/>
                <w:lang w:eastAsia="en-US"/>
              </w:rPr>
            </w:pPr>
            <w:r w:rsidRPr="00952E93">
              <w:rPr>
                <w:rFonts w:eastAsia="游明朝"/>
                <w:sz w:val="20"/>
                <w:lang w:eastAsia="en-US"/>
              </w:rPr>
              <w:t>-</w:t>
            </w:r>
            <w:r w:rsidRPr="00952E93">
              <w:rPr>
                <w:rFonts w:eastAsia="游明朝"/>
                <w:sz w:val="20"/>
                <w:lang w:eastAsia="en-US"/>
              </w:rPr>
              <w:tab/>
            </w:r>
            <m:oMath>
              <m:r>
                <w:rPr>
                  <w:rFonts w:ascii="Cambria Math" w:eastAsia="游明朝" w:hAnsi="Cambria Math"/>
                  <w:sz w:val="20"/>
                  <w:lang w:eastAsia="en-US"/>
                </w:rPr>
                <m:t>l'</m:t>
              </m:r>
            </m:oMath>
            <w:r w:rsidRPr="00952E93">
              <w:rPr>
                <w:rFonts w:eastAsia="游明朝"/>
                <w:sz w:val="20"/>
                <w:lang w:eastAsia="en-US"/>
              </w:rPr>
              <w:t xml:space="preserve"> is the index of the OFDM symbol in the slot that corresponds to the first OFDM symbol of the PSFCH transmission in the slot given by [5, TS 38.213]</w:t>
            </w:r>
          </w:p>
        </w:tc>
      </w:tr>
    </w:tbl>
    <w:p w14:paraId="76846BC7" w14:textId="2B698D12" w:rsidR="0006422F" w:rsidRPr="00D60DED" w:rsidRDefault="0006422F" w:rsidP="00875FFE">
      <w:pPr>
        <w:spacing w:afterLines="50" w:after="120"/>
        <w:jc w:val="both"/>
        <w:rPr>
          <w:rFonts w:eastAsiaTheme="minorEastAsia"/>
          <w:sz w:val="22"/>
        </w:rPr>
      </w:pPr>
    </w:p>
    <w:p w14:paraId="0B55BD4A" w14:textId="77777777" w:rsidR="0006422F" w:rsidRDefault="0006422F" w:rsidP="00875FFE">
      <w:pPr>
        <w:spacing w:afterLines="50" w:after="120"/>
        <w:jc w:val="both"/>
        <w:rPr>
          <w:rFonts w:eastAsiaTheme="minorEastAsia"/>
          <w:sz w:val="22"/>
          <w:lang w:val="en-US"/>
        </w:rPr>
      </w:pPr>
    </w:p>
    <w:p w14:paraId="31D51604" w14:textId="3B00A7D6" w:rsidR="0006422F" w:rsidRPr="003F1CB5" w:rsidRDefault="0006422F" w:rsidP="0006422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CSI reference resource</w:t>
      </w:r>
    </w:p>
    <w:p w14:paraId="7497769E" w14:textId="6339F5C5" w:rsidR="0006422F" w:rsidRDefault="002130BA" w:rsidP="00875FFE">
      <w:pPr>
        <w:spacing w:afterLines="50" w:after="120"/>
        <w:jc w:val="both"/>
        <w:rPr>
          <w:rFonts w:eastAsiaTheme="minorEastAsia"/>
          <w:sz w:val="22"/>
          <w:lang w:val="en-US"/>
        </w:rPr>
      </w:pPr>
      <w:r>
        <w:rPr>
          <w:rFonts w:eastAsiaTheme="minorEastAsia"/>
          <w:sz w:val="22"/>
          <w:lang w:val="en-US"/>
        </w:rPr>
        <w:t>At</w:t>
      </w:r>
      <w:r>
        <w:rPr>
          <w:rFonts w:eastAsiaTheme="minorEastAsia" w:hint="eastAsia"/>
          <w:sz w:val="22"/>
          <w:lang w:val="en-US"/>
        </w:rPr>
        <w:t xml:space="preserve"> the </w:t>
      </w:r>
      <w:r w:rsidR="00A96072">
        <w:rPr>
          <w:rFonts w:eastAsiaTheme="minorEastAsia"/>
          <w:sz w:val="22"/>
          <w:lang w:val="en-US"/>
        </w:rPr>
        <w:t>RAN1#99 meeting</w:t>
      </w:r>
      <w:r>
        <w:rPr>
          <w:rFonts w:eastAsiaTheme="minorEastAsia"/>
          <w:sz w:val="22"/>
          <w:lang w:val="en-US"/>
        </w:rPr>
        <w:t>, the following agreements were made for CSI-RS transmission.</w:t>
      </w:r>
    </w:p>
    <w:tbl>
      <w:tblPr>
        <w:tblStyle w:val="afc"/>
        <w:tblW w:w="0" w:type="auto"/>
        <w:tblLook w:val="04A0" w:firstRow="1" w:lastRow="0" w:firstColumn="1" w:lastColumn="0" w:noHBand="0" w:noVBand="1"/>
      </w:tblPr>
      <w:tblGrid>
        <w:gridCol w:w="9962"/>
      </w:tblGrid>
      <w:tr w:rsidR="002130BA" w14:paraId="62B999D0" w14:textId="77777777" w:rsidTr="002130BA">
        <w:tc>
          <w:tcPr>
            <w:tcW w:w="9962" w:type="dxa"/>
          </w:tcPr>
          <w:p w14:paraId="5806CDB9" w14:textId="77777777" w:rsidR="002130BA" w:rsidRPr="00E96995" w:rsidRDefault="002130BA" w:rsidP="002130BA">
            <w:pPr>
              <w:snapToGrid w:val="0"/>
              <w:spacing w:after="0"/>
              <w:jc w:val="both"/>
              <w:rPr>
                <w:rFonts w:eastAsia="DengXian"/>
                <w:color w:val="000000"/>
                <w:sz w:val="20"/>
                <w:lang w:eastAsia="ko-KR"/>
              </w:rPr>
            </w:pPr>
            <w:r w:rsidRPr="00E96995">
              <w:rPr>
                <w:rFonts w:eastAsia="DengXian"/>
                <w:color w:val="000000"/>
                <w:sz w:val="20"/>
                <w:highlight w:val="green"/>
                <w:lang w:eastAsia="ko-KR"/>
              </w:rPr>
              <w:t>Agreements</w:t>
            </w:r>
            <w:r w:rsidRPr="00E96995">
              <w:rPr>
                <w:rFonts w:eastAsia="DengXian"/>
                <w:color w:val="000000"/>
                <w:sz w:val="20"/>
                <w:lang w:eastAsia="ko-KR"/>
              </w:rPr>
              <w:t>:</w:t>
            </w:r>
          </w:p>
          <w:p w14:paraId="180F26B9" w14:textId="77777777" w:rsidR="002130BA" w:rsidRPr="00E96995" w:rsidRDefault="002130BA" w:rsidP="002130BA">
            <w:pPr>
              <w:numPr>
                <w:ilvl w:val="0"/>
                <w:numId w:val="44"/>
              </w:numPr>
              <w:snapToGrid w:val="0"/>
              <w:spacing w:after="0"/>
              <w:jc w:val="both"/>
              <w:rPr>
                <w:rFonts w:eastAsia="DengXian"/>
                <w:sz w:val="20"/>
                <w:lang w:eastAsia="ko-KR"/>
              </w:rPr>
            </w:pPr>
            <w:r w:rsidRPr="00E96995">
              <w:rPr>
                <w:rFonts w:eastAsia="DengXian"/>
                <w:sz w:val="20"/>
                <w:lang w:eastAsia="ko-KR"/>
              </w:rPr>
              <w:t xml:space="preserve">SL CSI-RS is transmitted by a UE only if: </w:t>
            </w:r>
          </w:p>
          <w:p w14:paraId="184D4BFE" w14:textId="77777777" w:rsidR="002130BA" w:rsidRPr="00E96995" w:rsidRDefault="002130BA" w:rsidP="002130BA">
            <w:pPr>
              <w:numPr>
                <w:ilvl w:val="1"/>
                <w:numId w:val="44"/>
              </w:numPr>
              <w:snapToGrid w:val="0"/>
              <w:spacing w:after="0"/>
              <w:jc w:val="both"/>
              <w:rPr>
                <w:rFonts w:eastAsia="DengXian"/>
                <w:sz w:val="20"/>
                <w:lang w:eastAsia="ko-KR"/>
              </w:rPr>
            </w:pPr>
            <w:r w:rsidRPr="00E96995">
              <w:rPr>
                <w:rFonts w:eastAsia="DengXian"/>
                <w:sz w:val="20"/>
                <w:lang w:eastAsia="ko-KR"/>
              </w:rPr>
              <w:t>when the corresponding PSSCH is transmitted (as agreed before) by the UE, and,</w:t>
            </w:r>
          </w:p>
          <w:p w14:paraId="68691F5F" w14:textId="77777777" w:rsidR="002130BA" w:rsidRPr="00E96995" w:rsidRDefault="002130BA" w:rsidP="002130BA">
            <w:pPr>
              <w:numPr>
                <w:ilvl w:val="1"/>
                <w:numId w:val="44"/>
              </w:numPr>
              <w:snapToGrid w:val="0"/>
              <w:spacing w:after="0"/>
              <w:jc w:val="both"/>
              <w:rPr>
                <w:rFonts w:eastAsia="DengXian"/>
                <w:sz w:val="20"/>
                <w:lang w:eastAsia="ko-KR"/>
              </w:rPr>
            </w:pPr>
            <w:r w:rsidRPr="00E96995">
              <w:rPr>
                <w:rFonts w:eastAsia="DengXian"/>
                <w:sz w:val="20"/>
                <w:lang w:eastAsia="ko-KR"/>
              </w:rPr>
              <w:t xml:space="preserve">when SL CQI/RI reporting is enabled by higher layer </w:t>
            </w:r>
            <w:proofErr w:type="spellStart"/>
            <w:r w:rsidRPr="00E96995">
              <w:rPr>
                <w:rFonts w:eastAsia="DengXian"/>
                <w:sz w:val="20"/>
                <w:lang w:eastAsia="ko-KR"/>
              </w:rPr>
              <w:t>signaling</w:t>
            </w:r>
            <w:proofErr w:type="spellEnd"/>
            <w:r w:rsidRPr="00E96995">
              <w:rPr>
                <w:rFonts w:eastAsia="DengXian"/>
                <w:sz w:val="20"/>
                <w:lang w:eastAsia="ko-KR"/>
              </w:rPr>
              <w:t xml:space="preserve">, and </w:t>
            </w:r>
          </w:p>
          <w:p w14:paraId="00414325" w14:textId="1424CF53" w:rsidR="002130BA" w:rsidRPr="002130BA" w:rsidRDefault="002130BA" w:rsidP="002130BA">
            <w:pPr>
              <w:numPr>
                <w:ilvl w:val="1"/>
                <w:numId w:val="44"/>
              </w:numPr>
              <w:snapToGrid w:val="0"/>
              <w:spacing w:after="0"/>
              <w:jc w:val="both"/>
              <w:rPr>
                <w:rFonts w:eastAsia="DengXian"/>
                <w:sz w:val="20"/>
                <w:lang w:eastAsia="ko-KR"/>
              </w:rPr>
            </w:pPr>
            <w:r w:rsidRPr="00E96995">
              <w:rPr>
                <w:rFonts w:eastAsia="DengXian"/>
                <w:sz w:val="20"/>
                <w:lang w:eastAsia="ko-KR"/>
              </w:rPr>
              <w:t xml:space="preserve">when enabled, if the corresponding SCI by the UE triggers the SL CQI/RI reporting </w:t>
            </w:r>
          </w:p>
        </w:tc>
      </w:tr>
    </w:tbl>
    <w:p w14:paraId="6F13C955" w14:textId="77777777" w:rsidR="000147AE" w:rsidRDefault="004833A2" w:rsidP="004833A2">
      <w:pPr>
        <w:spacing w:beforeLines="50" w:before="120" w:afterLines="50" w:after="120"/>
        <w:jc w:val="both"/>
        <w:rPr>
          <w:rFonts w:eastAsiaTheme="minorEastAsia"/>
          <w:sz w:val="22"/>
          <w:lang w:val="en-US"/>
        </w:rPr>
      </w:pPr>
      <w:r>
        <w:rPr>
          <w:rFonts w:eastAsiaTheme="minorEastAsia" w:hint="eastAsia"/>
          <w:sz w:val="22"/>
          <w:lang w:val="en-US"/>
        </w:rPr>
        <w:t xml:space="preserve">CSI-RS is transmitted with SCI triggering CSI reporting according to the above agreements. </w:t>
      </w:r>
      <w:r>
        <w:rPr>
          <w:rFonts w:eastAsiaTheme="minorEastAsia"/>
          <w:sz w:val="22"/>
          <w:lang w:val="en-US"/>
        </w:rPr>
        <w:t>One remaining issue is CSI reference resource for CSI reporting. In the above CSI-RS triggering mechanism, the natural solution seems that CSI for a CSI report is measured based on the CSI-RS corresponding to the SCI triggering the CSI report</w:t>
      </w:r>
      <w:r>
        <w:rPr>
          <w:rFonts w:eastAsiaTheme="minorEastAsia" w:hint="eastAsia"/>
          <w:sz w:val="22"/>
          <w:lang w:val="en-US"/>
        </w:rPr>
        <w:t xml:space="preserve">. </w:t>
      </w:r>
    </w:p>
    <w:p w14:paraId="1D0CA0DB" w14:textId="3D231915" w:rsidR="000147AE" w:rsidRDefault="004833A2" w:rsidP="004A1B6D">
      <w:pPr>
        <w:spacing w:afterLines="50" w:after="120"/>
        <w:jc w:val="both"/>
        <w:rPr>
          <w:rFonts w:eastAsiaTheme="minorEastAsia"/>
          <w:sz w:val="22"/>
          <w:lang w:val="en-US"/>
        </w:rPr>
      </w:pPr>
      <w:r>
        <w:rPr>
          <w:rFonts w:eastAsiaTheme="minorEastAsia"/>
          <w:sz w:val="22"/>
          <w:lang w:val="en-US"/>
        </w:rPr>
        <w:t>However, if CSI report is triggered multiple times before reported, which should CSI-RS be used? Th</w:t>
      </w:r>
      <w:r w:rsidR="00A96072">
        <w:rPr>
          <w:rFonts w:eastAsiaTheme="minorEastAsia"/>
          <w:sz w:val="22"/>
          <w:lang w:val="en-US"/>
        </w:rPr>
        <w:t>is case is illustrated in Fig. 2</w:t>
      </w:r>
      <w:r>
        <w:rPr>
          <w:rFonts w:eastAsiaTheme="minorEastAsia"/>
          <w:sz w:val="22"/>
          <w:lang w:val="en-US"/>
        </w:rPr>
        <w:t>. One CSI request is received from UE#A, and another CSI request is received from UE#A as well. In SL operation, TX collision between multiple UEs on the same resource is a possible case. In consideration of TX collision, i.e. CSI triggering failure, multiple CSI request from a UE to the same UE seems feasible.</w:t>
      </w:r>
      <w:r w:rsidR="000147AE">
        <w:rPr>
          <w:rFonts w:eastAsiaTheme="minorEastAsia" w:hint="eastAsia"/>
          <w:sz w:val="22"/>
          <w:lang w:val="en-US"/>
        </w:rPr>
        <w:t xml:space="preserve"> </w:t>
      </w:r>
      <w:r w:rsidR="000147AE">
        <w:rPr>
          <w:rFonts w:eastAsiaTheme="minorEastAsia"/>
          <w:sz w:val="22"/>
          <w:lang w:val="en-US"/>
        </w:rPr>
        <w:t>Then, the two CSI triggers would be received by the UE. Following options are considerable:</w:t>
      </w:r>
    </w:p>
    <w:p w14:paraId="0277AEE6" w14:textId="5C826E2D" w:rsidR="000147AE" w:rsidRDefault="000147AE" w:rsidP="004A1B6D">
      <w:pPr>
        <w:pStyle w:val="afe"/>
        <w:numPr>
          <w:ilvl w:val="0"/>
          <w:numId w:val="48"/>
        </w:numPr>
        <w:spacing w:afterLines="50" w:after="120"/>
        <w:ind w:leftChars="0"/>
        <w:jc w:val="both"/>
        <w:rPr>
          <w:rFonts w:eastAsiaTheme="minorEastAsia"/>
          <w:sz w:val="22"/>
          <w:lang w:val="en-US"/>
        </w:rPr>
      </w:pPr>
      <w:r>
        <w:rPr>
          <w:rFonts w:eastAsiaTheme="minorEastAsia"/>
          <w:sz w:val="22"/>
          <w:lang w:val="en-US"/>
        </w:rPr>
        <w:t>Option 1: M</w:t>
      </w:r>
      <w:r w:rsidRPr="000147AE">
        <w:rPr>
          <w:rFonts w:eastAsiaTheme="minorEastAsia"/>
          <w:sz w:val="22"/>
          <w:lang w:val="en-US"/>
        </w:rPr>
        <w:t>eas</w:t>
      </w:r>
      <w:r>
        <w:rPr>
          <w:rFonts w:eastAsiaTheme="minorEastAsia"/>
          <w:sz w:val="22"/>
          <w:lang w:val="en-US"/>
        </w:rPr>
        <w:t>ure CSI based on the 1st CSI-RS</w:t>
      </w:r>
    </w:p>
    <w:p w14:paraId="12C991F0" w14:textId="40F27451" w:rsidR="000147AE" w:rsidRDefault="000147AE" w:rsidP="004A1B6D">
      <w:pPr>
        <w:pStyle w:val="afe"/>
        <w:spacing w:afterLines="50" w:after="120"/>
        <w:ind w:leftChars="0" w:left="720"/>
        <w:jc w:val="both"/>
        <w:rPr>
          <w:rFonts w:eastAsiaTheme="minorEastAsia"/>
          <w:sz w:val="22"/>
          <w:lang w:val="en-US"/>
        </w:rPr>
      </w:pPr>
      <w:r>
        <w:rPr>
          <w:rFonts w:eastAsiaTheme="minorEastAsia"/>
          <w:sz w:val="22"/>
          <w:lang w:val="en-US"/>
        </w:rPr>
        <w:lastRenderedPageBreak/>
        <w:t xml:space="preserve">In this option, CSI report can be done earlier since the report is not related to the </w:t>
      </w:r>
      <w:proofErr w:type="gramStart"/>
      <w:r>
        <w:rPr>
          <w:rFonts w:eastAsiaTheme="minorEastAsia"/>
          <w:sz w:val="22"/>
          <w:lang w:val="en-US"/>
        </w:rPr>
        <w:t>2nd</w:t>
      </w:r>
      <w:proofErr w:type="gramEnd"/>
      <w:r>
        <w:rPr>
          <w:rFonts w:eastAsiaTheme="minorEastAsia"/>
          <w:sz w:val="22"/>
          <w:lang w:val="en-US"/>
        </w:rPr>
        <w:t xml:space="preserve"> trigger. M</w:t>
      </w:r>
      <w:r w:rsidRPr="000147AE">
        <w:rPr>
          <w:rFonts w:eastAsiaTheme="minorEastAsia"/>
          <w:sz w:val="22"/>
          <w:lang w:val="en-US"/>
        </w:rPr>
        <w:t>eanwhile</w:t>
      </w:r>
      <w:r>
        <w:rPr>
          <w:rFonts w:eastAsiaTheme="minorEastAsia"/>
          <w:sz w:val="22"/>
          <w:lang w:val="en-US"/>
        </w:rPr>
        <w:t>, CSI measured based on the old CSI-RS is</w:t>
      </w:r>
      <w:r w:rsidR="008635DC">
        <w:rPr>
          <w:rFonts w:eastAsiaTheme="minorEastAsia"/>
          <w:sz w:val="22"/>
          <w:lang w:val="en-US"/>
        </w:rPr>
        <w:t xml:space="preserve"> not</w:t>
      </w:r>
      <w:r>
        <w:rPr>
          <w:rFonts w:eastAsiaTheme="minorEastAsia"/>
          <w:sz w:val="22"/>
          <w:lang w:val="en-US"/>
        </w:rPr>
        <w:t xml:space="preserve"> good choice from accuracy perspective.</w:t>
      </w:r>
    </w:p>
    <w:p w14:paraId="436CBF16" w14:textId="358E8E6D" w:rsidR="000147AE" w:rsidRDefault="000147AE" w:rsidP="004A1B6D">
      <w:pPr>
        <w:pStyle w:val="afe"/>
        <w:numPr>
          <w:ilvl w:val="0"/>
          <w:numId w:val="48"/>
        </w:numPr>
        <w:spacing w:afterLines="50" w:after="120"/>
        <w:ind w:leftChars="0"/>
        <w:jc w:val="both"/>
        <w:rPr>
          <w:rFonts w:eastAsiaTheme="minorEastAsia"/>
          <w:sz w:val="22"/>
          <w:lang w:val="en-US"/>
        </w:rPr>
      </w:pPr>
      <w:r>
        <w:rPr>
          <w:rFonts w:eastAsiaTheme="minorEastAsia"/>
          <w:sz w:val="22"/>
          <w:lang w:val="en-US"/>
        </w:rPr>
        <w:t>Option 2: Measure CSI based on the 2nd CSI-RS</w:t>
      </w:r>
    </w:p>
    <w:p w14:paraId="38FAC523" w14:textId="5922858E" w:rsidR="008635DC" w:rsidRDefault="008635DC" w:rsidP="004A1B6D">
      <w:pPr>
        <w:pStyle w:val="afe"/>
        <w:spacing w:afterLines="50" w:after="120"/>
        <w:ind w:leftChars="0" w:left="720"/>
        <w:jc w:val="both"/>
        <w:rPr>
          <w:rFonts w:eastAsiaTheme="minorEastAsia"/>
          <w:sz w:val="22"/>
          <w:lang w:val="en-US"/>
        </w:rPr>
      </w:pPr>
      <w:r>
        <w:rPr>
          <w:rFonts w:eastAsiaTheme="minorEastAsia"/>
          <w:sz w:val="22"/>
          <w:lang w:val="en-US"/>
        </w:rPr>
        <w:t>More accurate CSI can be reported by this option. On the other hand, CSI measurement/reporting require some time to process. CSI reporting will be delayed, which may lead to SL TX with higher latency.</w:t>
      </w:r>
    </w:p>
    <w:p w14:paraId="676B1465" w14:textId="4C5B3792" w:rsidR="000147AE" w:rsidRDefault="000147AE" w:rsidP="004A1B6D">
      <w:pPr>
        <w:pStyle w:val="afe"/>
        <w:numPr>
          <w:ilvl w:val="0"/>
          <w:numId w:val="48"/>
        </w:numPr>
        <w:spacing w:afterLines="50" w:after="120"/>
        <w:ind w:leftChars="0"/>
        <w:jc w:val="both"/>
        <w:rPr>
          <w:rFonts w:eastAsiaTheme="minorEastAsia"/>
          <w:sz w:val="22"/>
          <w:lang w:val="en-US"/>
        </w:rPr>
      </w:pPr>
      <w:r>
        <w:rPr>
          <w:rFonts w:eastAsiaTheme="minorEastAsia"/>
          <w:sz w:val="22"/>
          <w:lang w:val="en-US"/>
        </w:rPr>
        <w:t xml:space="preserve">Option 3: </w:t>
      </w:r>
      <w:r w:rsidR="008635DC">
        <w:rPr>
          <w:rFonts w:eastAsiaTheme="minorEastAsia"/>
          <w:sz w:val="22"/>
          <w:lang w:val="en-US"/>
        </w:rPr>
        <w:t>Measure CSI based on the 2nd CSI-RS if time is allowed; otherwise, based on the 1st CSI-RS</w:t>
      </w:r>
    </w:p>
    <w:p w14:paraId="626FB367" w14:textId="737443D2" w:rsidR="008635DC" w:rsidRPr="000147AE" w:rsidRDefault="00C3703B" w:rsidP="004A1B6D">
      <w:pPr>
        <w:pStyle w:val="afe"/>
        <w:spacing w:afterLines="50" w:after="120"/>
        <w:ind w:leftChars="0" w:left="720"/>
        <w:jc w:val="both"/>
        <w:rPr>
          <w:rFonts w:eastAsiaTheme="minorEastAsia"/>
          <w:sz w:val="22"/>
          <w:lang w:val="en-US"/>
        </w:rPr>
      </w:pPr>
      <w:r>
        <w:rPr>
          <w:rFonts w:eastAsiaTheme="minorEastAsia" w:hint="eastAsia"/>
          <w:sz w:val="22"/>
          <w:lang w:val="en-US"/>
        </w:rPr>
        <w:t xml:space="preserve">This option is the mixture of option 1 and option 2. </w:t>
      </w:r>
      <w:r>
        <w:rPr>
          <w:rFonts w:eastAsiaTheme="minorEastAsia"/>
          <w:sz w:val="22"/>
          <w:lang w:val="en-US"/>
        </w:rPr>
        <w:t xml:space="preserve">CSI is measured based on CSI-RS as latest as possible. </w:t>
      </w:r>
      <w:r w:rsidR="004A1B6D">
        <w:rPr>
          <w:rFonts w:eastAsiaTheme="minorEastAsia"/>
          <w:sz w:val="22"/>
          <w:lang w:val="en-US"/>
        </w:rPr>
        <w:t>Good balance between faster reporting and more accurate CSI.</w:t>
      </w:r>
    </w:p>
    <w:p w14:paraId="670D09EC" w14:textId="7EE00DB6" w:rsidR="0006422F" w:rsidRDefault="004A1B6D" w:rsidP="004A1B6D">
      <w:pPr>
        <w:spacing w:afterLines="50" w:after="120"/>
        <w:jc w:val="both"/>
        <w:rPr>
          <w:rFonts w:eastAsiaTheme="minorEastAsia"/>
          <w:sz w:val="22"/>
          <w:lang w:val="en-US"/>
        </w:rPr>
      </w:pPr>
      <w:r>
        <w:rPr>
          <w:rFonts w:eastAsiaTheme="minorEastAsia"/>
          <w:sz w:val="22"/>
          <w:lang w:val="en-US"/>
        </w:rPr>
        <w:t>According to</w:t>
      </w:r>
      <w:r>
        <w:rPr>
          <w:rFonts w:eastAsiaTheme="minorEastAsia" w:hint="eastAsia"/>
          <w:sz w:val="22"/>
          <w:lang w:val="en-US"/>
        </w:rPr>
        <w:t xml:space="preserve"> the above analysis, and the next discussion (i.e. </w:t>
      </w:r>
      <w:r>
        <w:rPr>
          <w:rFonts w:eastAsiaTheme="minorEastAsia"/>
          <w:sz w:val="22"/>
          <w:lang w:val="en-US"/>
        </w:rPr>
        <w:t xml:space="preserve">CSI reporting timing), we prefer option 3 to option 1 and option </w:t>
      </w:r>
      <w:proofErr w:type="gramStart"/>
      <w:r>
        <w:rPr>
          <w:rFonts w:eastAsiaTheme="minorEastAsia"/>
          <w:sz w:val="22"/>
          <w:lang w:val="en-US"/>
        </w:rPr>
        <w:t>2</w:t>
      </w:r>
      <w:proofErr w:type="gramEnd"/>
      <w:r>
        <w:rPr>
          <w:rFonts w:eastAsiaTheme="minorEastAsia"/>
          <w:sz w:val="22"/>
          <w:lang w:val="en-US"/>
        </w:rPr>
        <w:t xml:space="preserve"> for CSI reference resource. The detailed time is related to the next discussion.</w:t>
      </w:r>
    </w:p>
    <w:p w14:paraId="3A453B03" w14:textId="11BAECB1" w:rsidR="004A1B6D" w:rsidRPr="00952E93" w:rsidRDefault="004A1B6D" w:rsidP="004A1B6D">
      <w:pPr>
        <w:spacing w:afterLines="50" w:after="120"/>
        <w:jc w:val="center"/>
        <w:rPr>
          <w:rFonts w:eastAsiaTheme="minorEastAsia"/>
          <w:iCs/>
          <w:sz w:val="22"/>
        </w:rPr>
      </w:pPr>
      <w:r w:rsidRPr="004A1B6D">
        <w:rPr>
          <w:noProof/>
          <w:lang w:val="en-US"/>
        </w:rPr>
        <w:drawing>
          <wp:inline distT="0" distB="0" distL="0" distR="0" wp14:anchorId="7E19A9D9" wp14:editId="2B98F362">
            <wp:extent cx="6332220" cy="11601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1160180"/>
                    </a:xfrm>
                    <a:prstGeom prst="rect">
                      <a:avLst/>
                    </a:prstGeom>
                    <a:noFill/>
                    <a:ln>
                      <a:noFill/>
                    </a:ln>
                  </pic:spPr>
                </pic:pic>
              </a:graphicData>
            </a:graphic>
          </wp:inline>
        </w:drawing>
      </w:r>
    </w:p>
    <w:p w14:paraId="4B5F7DD0" w14:textId="5CAF0E03" w:rsidR="004A1B6D" w:rsidRDefault="00A96072" w:rsidP="004A1B6D">
      <w:pPr>
        <w:spacing w:afterLines="50" w:after="120"/>
        <w:jc w:val="center"/>
        <w:rPr>
          <w:rFonts w:eastAsiaTheme="minorEastAsia"/>
          <w:iCs/>
          <w:sz w:val="22"/>
        </w:rPr>
      </w:pPr>
      <w:r w:rsidRPr="00A96072">
        <w:rPr>
          <w:rFonts w:eastAsiaTheme="minorEastAsia"/>
          <w:iCs/>
          <w:sz w:val="22"/>
        </w:rPr>
        <w:t>Fig. 2</w:t>
      </w:r>
      <w:r w:rsidR="004A1B6D" w:rsidRPr="00A96072">
        <w:rPr>
          <w:rFonts w:eastAsiaTheme="minorEastAsia"/>
          <w:iCs/>
          <w:sz w:val="22"/>
        </w:rPr>
        <w:t>: Rec</w:t>
      </w:r>
      <w:r w:rsidR="004A1B6D">
        <w:rPr>
          <w:rFonts w:eastAsiaTheme="minorEastAsia"/>
          <w:iCs/>
          <w:sz w:val="22"/>
        </w:rPr>
        <w:t>eption of two CSI triggers from the same UE</w:t>
      </w:r>
    </w:p>
    <w:p w14:paraId="3F498093" w14:textId="18292F8D" w:rsidR="004A1B6D" w:rsidRPr="00C82FD7" w:rsidRDefault="004A1B6D" w:rsidP="004A1B6D">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A96072">
        <w:rPr>
          <w:rFonts w:eastAsiaTheme="minorEastAsia"/>
          <w:b/>
          <w:sz w:val="22"/>
          <w:u w:val="single"/>
        </w:rPr>
        <w:t>2</w:t>
      </w:r>
      <w:r w:rsidRPr="00C82FD7">
        <w:rPr>
          <w:rFonts w:eastAsiaTheme="minorEastAsia" w:hint="eastAsia"/>
          <w:b/>
          <w:sz w:val="22"/>
          <w:u w:val="single"/>
        </w:rPr>
        <w:t>:</w:t>
      </w:r>
    </w:p>
    <w:p w14:paraId="18015D56" w14:textId="3AB7BD54" w:rsidR="004A1B6D" w:rsidRPr="00B47D15" w:rsidRDefault="004A1B6D" w:rsidP="004A1B6D">
      <w:pPr>
        <w:numPr>
          <w:ilvl w:val="0"/>
          <w:numId w:val="8"/>
        </w:numPr>
        <w:spacing w:afterLines="50" w:after="120"/>
        <w:jc w:val="both"/>
        <w:rPr>
          <w:rFonts w:eastAsiaTheme="minorEastAsia"/>
          <w:i/>
          <w:sz w:val="22"/>
        </w:rPr>
      </w:pPr>
      <w:r>
        <w:rPr>
          <w:rFonts w:eastAsiaTheme="minorEastAsia" w:hint="eastAsia"/>
          <w:i/>
          <w:sz w:val="22"/>
        </w:rPr>
        <w:t xml:space="preserve">CSI reference resource should be defined in consideration of the case that </w:t>
      </w:r>
      <w:r w:rsidRPr="004A1B6D">
        <w:rPr>
          <w:rFonts w:eastAsiaTheme="minorEastAsia"/>
          <w:i/>
          <w:sz w:val="22"/>
          <w:lang w:val="en-US"/>
        </w:rPr>
        <w:t>CSI report is triggered multiple times before reported</w:t>
      </w:r>
      <w:r>
        <w:rPr>
          <w:rFonts w:eastAsiaTheme="minorEastAsia"/>
          <w:i/>
          <w:sz w:val="22"/>
          <w:lang w:val="en-US"/>
        </w:rPr>
        <w:t>.</w:t>
      </w:r>
    </w:p>
    <w:p w14:paraId="0766700F" w14:textId="7F11240E" w:rsidR="004A1B6D" w:rsidRPr="00C82FD7" w:rsidRDefault="004A1B6D" w:rsidP="004A1B6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A96072">
        <w:rPr>
          <w:rFonts w:eastAsiaTheme="minorEastAsia"/>
          <w:b/>
          <w:sz w:val="22"/>
          <w:u w:val="single"/>
        </w:rPr>
        <w:t>2</w:t>
      </w:r>
      <w:r w:rsidRPr="00C82FD7">
        <w:rPr>
          <w:rFonts w:eastAsiaTheme="minorEastAsia" w:hint="eastAsia"/>
          <w:b/>
          <w:sz w:val="22"/>
          <w:u w:val="single"/>
        </w:rPr>
        <w:t>:</w:t>
      </w:r>
    </w:p>
    <w:p w14:paraId="080A22FC" w14:textId="4682C737" w:rsidR="004A1B6D" w:rsidRDefault="004A1B6D" w:rsidP="004A1B6D">
      <w:pPr>
        <w:numPr>
          <w:ilvl w:val="0"/>
          <w:numId w:val="8"/>
        </w:numPr>
        <w:spacing w:afterLines="50" w:after="120"/>
        <w:jc w:val="both"/>
        <w:rPr>
          <w:rFonts w:eastAsiaTheme="minorEastAsia"/>
          <w:i/>
          <w:sz w:val="22"/>
          <w:lang w:val="en-US"/>
        </w:rPr>
      </w:pPr>
      <w:r>
        <w:rPr>
          <w:rFonts w:eastAsiaTheme="minorEastAsia" w:hint="eastAsia"/>
          <w:i/>
          <w:sz w:val="22"/>
          <w:lang w:val="en-US"/>
        </w:rPr>
        <w:t>CSI reference resource</w:t>
      </w:r>
      <w:r>
        <w:rPr>
          <w:rFonts w:eastAsiaTheme="minorEastAsia"/>
          <w:i/>
          <w:sz w:val="22"/>
          <w:lang w:val="en-US"/>
        </w:rPr>
        <w:t xml:space="preserve"> of a CSI report</w:t>
      </w:r>
      <w:r>
        <w:rPr>
          <w:rFonts w:eastAsiaTheme="minorEastAsia" w:hint="eastAsia"/>
          <w:i/>
          <w:sz w:val="22"/>
          <w:lang w:val="en-US"/>
        </w:rPr>
        <w:t xml:space="preserve"> is </w:t>
      </w:r>
      <w:r>
        <w:rPr>
          <w:rFonts w:eastAsiaTheme="minorEastAsia"/>
          <w:i/>
          <w:sz w:val="22"/>
          <w:lang w:val="en-US"/>
        </w:rPr>
        <w:t xml:space="preserve">the latest CSI-RS among </w:t>
      </w:r>
      <w:r>
        <w:rPr>
          <w:rFonts w:eastAsiaTheme="minorEastAsia" w:hint="eastAsia"/>
          <w:i/>
          <w:sz w:val="22"/>
          <w:lang w:val="en-US"/>
        </w:rPr>
        <w:t>CSI-RS</w:t>
      </w:r>
      <w:r>
        <w:rPr>
          <w:rFonts w:eastAsiaTheme="minorEastAsia"/>
          <w:i/>
          <w:sz w:val="22"/>
          <w:lang w:val="en-US"/>
        </w:rPr>
        <w:t>s</w:t>
      </w:r>
      <w:r>
        <w:rPr>
          <w:rFonts w:eastAsiaTheme="minorEastAsia" w:hint="eastAsia"/>
          <w:i/>
          <w:sz w:val="22"/>
          <w:lang w:val="en-US"/>
        </w:rPr>
        <w:t xml:space="preserve"> </w:t>
      </w:r>
      <w:r>
        <w:rPr>
          <w:rFonts w:eastAsiaTheme="minorEastAsia"/>
          <w:i/>
          <w:sz w:val="22"/>
          <w:lang w:val="en-US"/>
        </w:rPr>
        <w:t xml:space="preserve">from the UE where CSI report based on the CSI-RS is satisfied with time requirement of the CSI report. </w:t>
      </w:r>
    </w:p>
    <w:p w14:paraId="40F96FC8" w14:textId="768A8071" w:rsidR="004A1B6D" w:rsidRDefault="004A1B6D" w:rsidP="00875FFE">
      <w:pPr>
        <w:spacing w:afterLines="50" w:after="120"/>
        <w:jc w:val="both"/>
        <w:rPr>
          <w:rFonts w:eastAsiaTheme="minorEastAsia"/>
          <w:sz w:val="22"/>
          <w:lang w:val="en-US"/>
        </w:rPr>
      </w:pPr>
    </w:p>
    <w:p w14:paraId="3A6E75D9" w14:textId="77777777" w:rsidR="004A1B6D" w:rsidRPr="004833A2" w:rsidRDefault="004A1B6D" w:rsidP="00875FFE">
      <w:pPr>
        <w:spacing w:afterLines="50" w:after="120"/>
        <w:jc w:val="both"/>
        <w:rPr>
          <w:rFonts w:eastAsiaTheme="minorEastAsia"/>
          <w:sz w:val="22"/>
          <w:lang w:val="en-US"/>
        </w:rPr>
      </w:pPr>
    </w:p>
    <w:p w14:paraId="2812F7E2" w14:textId="723C8EB2" w:rsidR="0006422F" w:rsidRPr="004A1B6D" w:rsidRDefault="0006422F" w:rsidP="0006422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CSI reporting timing</w:t>
      </w:r>
    </w:p>
    <w:p w14:paraId="183B3F33" w14:textId="2F65C1BE" w:rsidR="004A1B6D" w:rsidRPr="004A1B6D" w:rsidRDefault="004A1B6D" w:rsidP="004A1B6D">
      <w:pPr>
        <w:spacing w:beforeLines="50" w:before="120" w:afterLines="50" w:after="120"/>
        <w:jc w:val="both"/>
        <w:rPr>
          <w:rFonts w:eastAsiaTheme="minorEastAsia"/>
          <w:sz w:val="22"/>
          <w:lang w:val="en-US"/>
        </w:rPr>
      </w:pPr>
      <w:r>
        <w:rPr>
          <w:rFonts w:eastAsiaTheme="minorEastAsia"/>
          <w:sz w:val="22"/>
          <w:lang w:val="en-US"/>
        </w:rPr>
        <w:t>CSI reporting is triggered by UE#A to UE#B, and the reporting resource will be selected by UE#B. In this case, one concern about this reporting mechanism is that TX-UE cannot know when the RX-UE reports the SL-CSI report. When TX-UE does not receive the SL-CSI report shortly, the SL-CSI report trigger may be failed, the SL-CSI report reception may be failed, or just the RX-UE may postpone the SL-CSI report. TX-UE cannot distinguish them. If SL-CSI reporting triggering or SL CSI reporting is failed, TX-UE will retrigger or transmit SL data with low coding rate to satisfy the PDB.</w:t>
      </w:r>
    </w:p>
    <w:tbl>
      <w:tblPr>
        <w:tblStyle w:val="afc"/>
        <w:tblW w:w="0" w:type="auto"/>
        <w:tblLook w:val="04A0" w:firstRow="1" w:lastRow="0" w:firstColumn="1" w:lastColumn="0" w:noHBand="0" w:noVBand="1"/>
      </w:tblPr>
      <w:tblGrid>
        <w:gridCol w:w="9962"/>
      </w:tblGrid>
      <w:tr w:rsidR="004A1B6D" w14:paraId="6C6DF325" w14:textId="77777777" w:rsidTr="004A1B6D">
        <w:tc>
          <w:tcPr>
            <w:tcW w:w="9962" w:type="dxa"/>
          </w:tcPr>
          <w:p w14:paraId="75D210C7" w14:textId="77777777" w:rsidR="004A1B6D" w:rsidRDefault="004A1B6D" w:rsidP="00875FFE">
            <w:pPr>
              <w:spacing w:afterLines="50" w:after="120"/>
              <w:jc w:val="both"/>
              <w:rPr>
                <w:rFonts w:eastAsiaTheme="minorEastAsia"/>
                <w:sz w:val="22"/>
                <w:lang w:val="en-US"/>
              </w:rPr>
            </w:pPr>
            <w:r>
              <w:rPr>
                <w:rFonts w:eastAsiaTheme="minorEastAsia" w:hint="eastAsia"/>
                <w:sz w:val="22"/>
                <w:lang w:val="en-US"/>
              </w:rPr>
              <w:t>R1-1913695 (reply LS to RAN2)</w:t>
            </w:r>
          </w:p>
          <w:p w14:paraId="52A704BF" w14:textId="50BE8F2E" w:rsidR="004A1B6D" w:rsidRPr="004A1B6D" w:rsidRDefault="004A1B6D" w:rsidP="004A1B6D">
            <w:pPr>
              <w:spacing w:after="120"/>
              <w:jc w:val="both"/>
              <w:rPr>
                <w:rFonts w:ascii="Arial" w:eastAsia="Malgun Gothic" w:hAnsi="Arial" w:cs="Arial"/>
                <w:sz w:val="20"/>
                <w:lang w:eastAsia="ko-KR"/>
              </w:rPr>
            </w:pPr>
            <w:r w:rsidRPr="004A1B6D">
              <w:rPr>
                <w:rFonts w:ascii="Arial" w:eastAsia="Malgun Gothic" w:hAnsi="Arial" w:cs="Arial" w:hint="eastAsia"/>
                <w:sz w:val="20"/>
                <w:lang w:eastAsia="ko-KR"/>
              </w:rPr>
              <w:t xml:space="preserve">Regarding </w:t>
            </w:r>
            <w:r w:rsidRPr="004A1B6D">
              <w:rPr>
                <w:rFonts w:ascii="Arial" w:eastAsia="Malgun Gothic" w:hAnsi="Arial" w:cs="Arial"/>
                <w:sz w:val="20"/>
                <w:lang w:eastAsia="ko-KR"/>
              </w:rPr>
              <w:t xml:space="preserve">Sidelink CSI Reporting MAC CE agreed in RAN2, in order to avoid reporting an outdated CQI/RI, RAN1 is of the opinion that CQI/RI needs to be sent within a latency bound subject to the availability of its transmission (e.g., prioritization, congestion control, etc.). RAN1 agreed that the latency bound for Sidelink CSI Reporting MAC CE is configurable within a range of 3 – 20 </w:t>
            </w:r>
            <w:proofErr w:type="spellStart"/>
            <w:r w:rsidRPr="004A1B6D">
              <w:rPr>
                <w:rFonts w:ascii="Arial" w:eastAsia="Malgun Gothic" w:hAnsi="Arial" w:cs="Arial"/>
                <w:sz w:val="20"/>
                <w:lang w:eastAsia="ko-KR"/>
              </w:rPr>
              <w:t>ms</w:t>
            </w:r>
            <w:proofErr w:type="spellEnd"/>
            <w:r w:rsidRPr="004A1B6D">
              <w:rPr>
                <w:rFonts w:ascii="Arial" w:eastAsia="Malgun Gothic" w:hAnsi="Arial" w:cs="Arial"/>
                <w:sz w:val="20"/>
                <w:lang w:eastAsia="ko-KR"/>
              </w:rPr>
              <w:t>, expressed in slots, where RAN1 will decide how the value is configured in the next meeting. RAN1 assumes that any MAC CE based reporting of CQI/RI will follow the same procedure in terms of sidelink resource allocation framework defined by RAN1, i.e. it is expected to be transparent to the physical layer.</w:t>
            </w:r>
          </w:p>
        </w:tc>
      </w:tr>
    </w:tbl>
    <w:p w14:paraId="2A1A2EB3" w14:textId="51352D40" w:rsidR="004A1B6D" w:rsidRDefault="004A1B6D" w:rsidP="004A1B6D">
      <w:pPr>
        <w:spacing w:beforeLines="50" w:before="120" w:afterLines="50" w:after="120"/>
        <w:jc w:val="both"/>
        <w:rPr>
          <w:rFonts w:eastAsiaTheme="minorEastAsia"/>
          <w:sz w:val="22"/>
          <w:lang w:val="en-US"/>
        </w:rPr>
      </w:pPr>
      <w:r>
        <w:rPr>
          <w:rFonts w:eastAsiaTheme="minorEastAsia" w:hint="eastAsia"/>
          <w:sz w:val="22"/>
          <w:lang w:val="en-US"/>
        </w:rPr>
        <w:t>In the email discussion</w:t>
      </w:r>
      <w:r>
        <w:rPr>
          <w:rFonts w:eastAsiaTheme="minorEastAsia"/>
          <w:sz w:val="22"/>
          <w:lang w:val="en-US"/>
        </w:rPr>
        <w:t xml:space="preserve"> after RAN1#99 meeting</w:t>
      </w:r>
      <w:r>
        <w:rPr>
          <w:rFonts w:eastAsiaTheme="minorEastAsia" w:hint="eastAsia"/>
          <w:sz w:val="22"/>
          <w:lang w:val="en-US"/>
        </w:rPr>
        <w:t xml:space="preserve">, LS including the above was agreed. </w:t>
      </w:r>
      <w:r>
        <w:rPr>
          <w:rFonts w:eastAsiaTheme="minorEastAsia"/>
          <w:sz w:val="22"/>
          <w:lang w:val="en-US"/>
        </w:rPr>
        <w:t>For CSI reporting timing, further discussions will be done in this RAN1 meeting. Two aspects are the remaining issues:</w:t>
      </w:r>
    </w:p>
    <w:p w14:paraId="008F2641" w14:textId="4F4DE3AE" w:rsidR="004A1B6D" w:rsidRDefault="004A1B6D" w:rsidP="003C2FE8">
      <w:pPr>
        <w:pStyle w:val="afe"/>
        <w:numPr>
          <w:ilvl w:val="0"/>
          <w:numId w:val="48"/>
        </w:numPr>
        <w:spacing w:afterLines="50" w:after="120"/>
        <w:ind w:leftChars="0"/>
        <w:jc w:val="both"/>
        <w:rPr>
          <w:rFonts w:eastAsiaTheme="minorEastAsia"/>
          <w:sz w:val="22"/>
          <w:lang w:val="en-US"/>
        </w:rPr>
      </w:pPr>
      <w:r>
        <w:rPr>
          <w:rFonts w:eastAsiaTheme="minorEastAsia" w:hint="eastAsia"/>
          <w:sz w:val="22"/>
          <w:lang w:val="en-US"/>
        </w:rPr>
        <w:t xml:space="preserve">How </w:t>
      </w:r>
      <w:r>
        <w:rPr>
          <w:rFonts w:eastAsiaTheme="minorEastAsia"/>
          <w:sz w:val="22"/>
          <w:lang w:val="en-US"/>
        </w:rPr>
        <w:t xml:space="preserve">is </w:t>
      </w:r>
      <w:r>
        <w:rPr>
          <w:rFonts w:eastAsiaTheme="minorEastAsia" w:hint="eastAsia"/>
          <w:sz w:val="22"/>
          <w:lang w:val="en-US"/>
        </w:rPr>
        <w:t>the value of latency bound for CSI report</w:t>
      </w:r>
      <w:r>
        <w:rPr>
          <w:rFonts w:eastAsiaTheme="minorEastAsia"/>
          <w:sz w:val="22"/>
          <w:lang w:val="en-US"/>
        </w:rPr>
        <w:t xml:space="preserve"> configured?</w:t>
      </w:r>
    </w:p>
    <w:p w14:paraId="7A2472CF" w14:textId="3745BECB" w:rsidR="004A1B6D" w:rsidRDefault="004A1B6D" w:rsidP="003C2FE8">
      <w:pPr>
        <w:pStyle w:val="afe"/>
        <w:spacing w:afterLines="50" w:after="120"/>
        <w:ind w:leftChars="0" w:left="720"/>
        <w:jc w:val="both"/>
        <w:rPr>
          <w:rFonts w:eastAsiaTheme="minorEastAsia"/>
          <w:sz w:val="22"/>
          <w:lang w:val="en-US"/>
        </w:rPr>
      </w:pPr>
      <w:r>
        <w:rPr>
          <w:rFonts w:eastAsiaTheme="minorEastAsia"/>
          <w:sz w:val="22"/>
          <w:lang w:val="en-US"/>
        </w:rPr>
        <w:lastRenderedPageBreak/>
        <w:t xml:space="preserve">Required bound is dependent on each PDB. When multiple services are considered, PDB would be different among services and/or UEs. Fixed and/or common value is not desirable solution for the latency bound. Meanwhile, PC5-RRC </w:t>
      </w:r>
      <w:r w:rsidR="00C45B00">
        <w:rPr>
          <w:rFonts w:eastAsiaTheme="minorEastAsia"/>
          <w:sz w:val="22"/>
          <w:szCs w:val="22"/>
        </w:rPr>
        <w:t>signalling</w:t>
      </w:r>
      <w:r w:rsidR="00C45B00">
        <w:rPr>
          <w:rFonts w:eastAsiaTheme="minorEastAsia"/>
          <w:sz w:val="22"/>
          <w:lang w:val="en-US"/>
        </w:rPr>
        <w:t xml:space="preserve"> </w:t>
      </w:r>
      <w:r>
        <w:rPr>
          <w:rFonts w:eastAsiaTheme="minorEastAsia"/>
          <w:sz w:val="22"/>
          <w:lang w:val="en-US"/>
        </w:rPr>
        <w:t xml:space="preserve">seems a good choice. </w:t>
      </w:r>
      <w:r w:rsidRPr="00AB7FD2">
        <w:rPr>
          <w:rFonts w:eastAsiaTheme="minorEastAsia"/>
          <w:sz w:val="22"/>
          <w:szCs w:val="22"/>
        </w:rPr>
        <w:t>SL-CSI</w:t>
      </w:r>
      <w:r>
        <w:rPr>
          <w:rFonts w:eastAsiaTheme="minorEastAsia"/>
          <w:sz w:val="22"/>
          <w:szCs w:val="22"/>
        </w:rPr>
        <w:t xml:space="preserve"> reporting</w:t>
      </w:r>
      <w:r w:rsidRPr="00AB7FD2">
        <w:rPr>
          <w:rFonts w:eastAsiaTheme="minorEastAsia"/>
          <w:sz w:val="22"/>
          <w:szCs w:val="22"/>
        </w:rPr>
        <w:t xml:space="preserve"> is available</w:t>
      </w:r>
      <w:r>
        <w:rPr>
          <w:rFonts w:eastAsiaTheme="minorEastAsia"/>
          <w:sz w:val="22"/>
          <w:szCs w:val="22"/>
        </w:rPr>
        <w:t xml:space="preserve"> only</w:t>
      </w:r>
      <w:r w:rsidRPr="00AB7FD2">
        <w:rPr>
          <w:rFonts w:eastAsiaTheme="minorEastAsia"/>
          <w:sz w:val="22"/>
          <w:szCs w:val="22"/>
        </w:rPr>
        <w:t xml:space="preserve"> for unicast tra</w:t>
      </w:r>
      <w:r>
        <w:rPr>
          <w:rFonts w:eastAsiaTheme="minorEastAsia"/>
          <w:sz w:val="22"/>
          <w:szCs w:val="22"/>
        </w:rPr>
        <w:t xml:space="preserve">nsmission, where PC5-RRC </w:t>
      </w:r>
      <w:r w:rsidR="00C45B00">
        <w:rPr>
          <w:rFonts w:eastAsiaTheme="minorEastAsia"/>
          <w:sz w:val="22"/>
          <w:szCs w:val="22"/>
        </w:rPr>
        <w:t>signalling</w:t>
      </w:r>
      <w:r w:rsidR="00C45B00" w:rsidRPr="00AB7FD2">
        <w:rPr>
          <w:rFonts w:eastAsiaTheme="minorEastAsia"/>
          <w:sz w:val="22"/>
          <w:szCs w:val="22"/>
        </w:rPr>
        <w:t xml:space="preserve"> </w:t>
      </w:r>
      <w:r w:rsidRPr="00AB7FD2">
        <w:rPr>
          <w:rFonts w:eastAsiaTheme="minorEastAsia"/>
          <w:sz w:val="22"/>
          <w:szCs w:val="22"/>
        </w:rPr>
        <w:t>can be used.</w:t>
      </w:r>
      <w:r>
        <w:rPr>
          <w:rFonts w:eastAsiaTheme="minorEastAsia"/>
          <w:sz w:val="22"/>
          <w:szCs w:val="22"/>
        </w:rPr>
        <w:t xml:space="preserve"> </w:t>
      </w:r>
      <w:r w:rsidR="00C45B00">
        <w:rPr>
          <w:rFonts w:eastAsiaTheme="minorEastAsia"/>
          <w:sz w:val="22"/>
          <w:szCs w:val="22"/>
        </w:rPr>
        <w:t>CSI-RS configuration is delivered on PC5-RRC signalling. The same solution seems reasonable.</w:t>
      </w:r>
    </w:p>
    <w:p w14:paraId="2D173E3B" w14:textId="14CD7DC7" w:rsidR="004A1B6D" w:rsidRPr="004A1B6D" w:rsidRDefault="00AA0770" w:rsidP="003C2FE8">
      <w:pPr>
        <w:pStyle w:val="afe"/>
        <w:numPr>
          <w:ilvl w:val="0"/>
          <w:numId w:val="48"/>
        </w:numPr>
        <w:spacing w:afterLines="50" w:after="120"/>
        <w:ind w:leftChars="0"/>
        <w:jc w:val="both"/>
        <w:rPr>
          <w:rFonts w:eastAsiaTheme="minorEastAsia"/>
          <w:sz w:val="22"/>
          <w:lang w:val="en-US"/>
        </w:rPr>
      </w:pPr>
      <w:r>
        <w:rPr>
          <w:rFonts w:eastAsiaTheme="minorEastAsia" w:hint="eastAsia"/>
          <w:sz w:val="22"/>
          <w:lang w:val="en-US"/>
        </w:rPr>
        <w:t>Which timing is the start</w:t>
      </w:r>
      <w:r w:rsidR="00D8673E">
        <w:rPr>
          <w:rFonts w:eastAsiaTheme="minorEastAsia" w:hint="eastAsia"/>
          <w:sz w:val="22"/>
          <w:lang w:val="en-US"/>
        </w:rPr>
        <w:t xml:space="preserve"> timing to consider </w:t>
      </w:r>
      <w:r w:rsidR="00D8673E" w:rsidRPr="00D8673E">
        <w:rPr>
          <w:rFonts w:eastAsiaTheme="minorEastAsia"/>
          <w:sz w:val="22"/>
          <w:lang w:val="en-US"/>
        </w:rPr>
        <w:t>the latency bound</w:t>
      </w:r>
      <w:r w:rsidR="00D8673E">
        <w:rPr>
          <w:rFonts w:eastAsiaTheme="minorEastAsia"/>
          <w:sz w:val="22"/>
          <w:lang w:val="en-US"/>
        </w:rPr>
        <w:t>?</w:t>
      </w:r>
    </w:p>
    <w:p w14:paraId="421EA396" w14:textId="42DE0441" w:rsidR="004A1B6D" w:rsidRPr="00D8673E" w:rsidRDefault="00AA0770" w:rsidP="003C2FE8">
      <w:pPr>
        <w:spacing w:afterLines="50" w:after="120"/>
        <w:ind w:left="720"/>
        <w:jc w:val="both"/>
        <w:rPr>
          <w:rFonts w:eastAsiaTheme="minorEastAsia"/>
          <w:sz w:val="22"/>
          <w:lang w:val="en-US"/>
        </w:rPr>
      </w:pPr>
      <w:r>
        <w:rPr>
          <w:rFonts w:eastAsiaTheme="minorEastAsia"/>
          <w:sz w:val="22"/>
          <w:lang w:val="en-US"/>
        </w:rPr>
        <w:t>As discussed in the previous section, multiple CSI triggers could be received from a UE. In this case, clarification of the start timing for the report latency bound is needed for triggering UE</w:t>
      </w:r>
      <w:r w:rsidR="003C2FE8">
        <w:rPr>
          <w:rFonts w:eastAsiaTheme="minorEastAsia"/>
          <w:sz w:val="22"/>
          <w:lang w:val="en-US"/>
        </w:rPr>
        <w:t xml:space="preserve"> (UE#A)</w:t>
      </w:r>
      <w:r>
        <w:rPr>
          <w:rFonts w:eastAsiaTheme="minorEastAsia"/>
          <w:sz w:val="22"/>
          <w:lang w:val="en-US"/>
        </w:rPr>
        <w:t xml:space="preserve"> to know the understanding at the triggered UE</w:t>
      </w:r>
      <w:r w:rsidR="003C2FE8">
        <w:rPr>
          <w:rFonts w:eastAsiaTheme="minorEastAsia"/>
          <w:sz w:val="22"/>
          <w:lang w:val="en-US"/>
        </w:rPr>
        <w:t xml:space="preserve"> (UE#B)</w:t>
      </w:r>
      <w:r>
        <w:rPr>
          <w:rFonts w:eastAsiaTheme="minorEastAsia"/>
          <w:sz w:val="22"/>
          <w:lang w:val="en-US"/>
        </w:rPr>
        <w:t xml:space="preserve">. </w:t>
      </w:r>
      <w:r w:rsidR="003C2FE8">
        <w:rPr>
          <w:rFonts w:eastAsiaTheme="minorEastAsia"/>
          <w:sz w:val="22"/>
          <w:lang w:val="en-US"/>
        </w:rPr>
        <w:t>When the start timing is the received trigger, some trigger may be failed, and then different understanding between UE#A and UE#B occurs. Further consideration is needed for this point.</w:t>
      </w:r>
    </w:p>
    <w:p w14:paraId="0A0333EA" w14:textId="23EE47FF" w:rsidR="003C2FE8" w:rsidRPr="00C82FD7" w:rsidRDefault="003C2FE8" w:rsidP="003C2FE8">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A96072">
        <w:rPr>
          <w:rFonts w:eastAsiaTheme="minorEastAsia"/>
          <w:b/>
          <w:sz w:val="22"/>
          <w:u w:val="single"/>
        </w:rPr>
        <w:t>3</w:t>
      </w:r>
      <w:r w:rsidRPr="00C82FD7">
        <w:rPr>
          <w:rFonts w:eastAsiaTheme="minorEastAsia" w:hint="eastAsia"/>
          <w:b/>
          <w:sz w:val="22"/>
          <w:u w:val="single"/>
        </w:rPr>
        <w:t>:</w:t>
      </w:r>
    </w:p>
    <w:p w14:paraId="37EB5573" w14:textId="22D7F3CD" w:rsidR="003C2FE8" w:rsidRDefault="003C2FE8" w:rsidP="003C2FE8">
      <w:pPr>
        <w:numPr>
          <w:ilvl w:val="0"/>
          <w:numId w:val="8"/>
        </w:numPr>
        <w:spacing w:afterLines="50" w:after="120"/>
        <w:jc w:val="both"/>
        <w:rPr>
          <w:rFonts w:eastAsiaTheme="minorEastAsia"/>
          <w:i/>
          <w:sz w:val="22"/>
          <w:lang w:val="en-US"/>
        </w:rPr>
      </w:pPr>
      <w:r>
        <w:rPr>
          <w:rFonts w:eastAsiaTheme="minorEastAsia" w:hint="eastAsia"/>
          <w:i/>
          <w:sz w:val="22"/>
          <w:lang w:val="en-US"/>
        </w:rPr>
        <w:t>L</w:t>
      </w:r>
      <w:r w:rsidRPr="003C2FE8">
        <w:rPr>
          <w:rFonts w:eastAsiaTheme="minorEastAsia" w:hint="eastAsia"/>
          <w:i/>
          <w:sz w:val="22"/>
          <w:lang w:val="en-US"/>
        </w:rPr>
        <w:t xml:space="preserve">atency bound </w:t>
      </w:r>
      <w:r>
        <w:rPr>
          <w:rFonts w:eastAsiaTheme="minorEastAsia"/>
          <w:i/>
          <w:sz w:val="22"/>
          <w:lang w:val="en-US"/>
        </w:rPr>
        <w:t>of</w:t>
      </w:r>
      <w:r w:rsidRPr="003C2FE8">
        <w:rPr>
          <w:rFonts w:eastAsiaTheme="minorEastAsia" w:hint="eastAsia"/>
          <w:i/>
          <w:sz w:val="22"/>
          <w:lang w:val="en-US"/>
        </w:rPr>
        <w:t xml:space="preserve"> CSI report</w:t>
      </w:r>
      <w:r>
        <w:rPr>
          <w:rFonts w:eastAsiaTheme="minorEastAsia"/>
          <w:i/>
          <w:sz w:val="22"/>
          <w:lang w:val="en-US"/>
        </w:rPr>
        <w:t xml:space="preserve"> is PC5-RRC configured.</w:t>
      </w:r>
    </w:p>
    <w:p w14:paraId="51B0C2FB" w14:textId="17FCEE01" w:rsidR="003C2FE8" w:rsidRDefault="003C2FE8" w:rsidP="003C2FE8">
      <w:pPr>
        <w:numPr>
          <w:ilvl w:val="0"/>
          <w:numId w:val="8"/>
        </w:numPr>
        <w:spacing w:afterLines="50" w:after="120"/>
        <w:jc w:val="both"/>
        <w:rPr>
          <w:rFonts w:eastAsiaTheme="minorEastAsia"/>
          <w:i/>
          <w:sz w:val="22"/>
          <w:lang w:val="en-US"/>
        </w:rPr>
      </w:pPr>
      <w:r>
        <w:rPr>
          <w:rFonts w:eastAsiaTheme="minorEastAsia"/>
          <w:i/>
          <w:sz w:val="22"/>
          <w:lang w:val="en-US"/>
        </w:rPr>
        <w:t>CSI report window based on latency bound should not be started from the triggering reception.</w:t>
      </w:r>
    </w:p>
    <w:p w14:paraId="4D29EEB6" w14:textId="47A9521C" w:rsidR="0006422F" w:rsidRDefault="0006422F" w:rsidP="00875FFE">
      <w:pPr>
        <w:spacing w:afterLines="50" w:after="120"/>
        <w:jc w:val="both"/>
        <w:rPr>
          <w:rFonts w:eastAsiaTheme="minorEastAsia"/>
          <w:sz w:val="22"/>
          <w:lang w:val="en-US"/>
        </w:rPr>
      </w:pPr>
    </w:p>
    <w:p w14:paraId="72D072D5" w14:textId="7A9EE7AA" w:rsidR="0006422F" w:rsidRDefault="0006422F" w:rsidP="00875FFE">
      <w:pPr>
        <w:spacing w:afterLines="50" w:after="120"/>
        <w:jc w:val="both"/>
        <w:rPr>
          <w:rFonts w:eastAsiaTheme="minorEastAsia"/>
          <w:sz w:val="22"/>
          <w:lang w:val="en-US"/>
        </w:rPr>
      </w:pPr>
    </w:p>
    <w:p w14:paraId="42413643" w14:textId="36D81155" w:rsidR="0006422F" w:rsidRPr="003F1CB5" w:rsidRDefault="0006422F" w:rsidP="0006422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06422F">
        <w:rPr>
          <w:rFonts w:ascii="Arial" w:eastAsiaTheme="minorEastAsia" w:hAnsi="Arial"/>
          <w:b/>
          <w:kern w:val="28"/>
          <w:sz w:val="22"/>
          <w:szCs w:val="22"/>
        </w:rPr>
        <w:t>PSFCH TX overlap to a UE</w:t>
      </w:r>
    </w:p>
    <w:tbl>
      <w:tblPr>
        <w:tblStyle w:val="afc"/>
        <w:tblW w:w="0" w:type="auto"/>
        <w:tblLook w:val="04A0" w:firstRow="1" w:lastRow="0" w:firstColumn="1" w:lastColumn="0" w:noHBand="0" w:noVBand="1"/>
      </w:tblPr>
      <w:tblGrid>
        <w:gridCol w:w="9962"/>
      </w:tblGrid>
      <w:tr w:rsidR="001B3ADA" w14:paraId="01B62990" w14:textId="77777777" w:rsidTr="001B3ADA">
        <w:tc>
          <w:tcPr>
            <w:tcW w:w="9962" w:type="dxa"/>
          </w:tcPr>
          <w:p w14:paraId="4A198CD0" w14:textId="14777794" w:rsidR="003936AC" w:rsidRPr="003936AC" w:rsidRDefault="003936AC" w:rsidP="003936AC">
            <w:pPr>
              <w:pStyle w:val="2"/>
              <w:keepNext w:val="0"/>
              <w:spacing w:after="0" w:line="240" w:lineRule="auto"/>
              <w:ind w:left="1134" w:hanging="1134"/>
              <w:outlineLvl w:val="1"/>
              <w:rPr>
                <w:b/>
                <w:sz w:val="20"/>
                <w:u w:val="single"/>
              </w:rPr>
            </w:pPr>
            <w:r w:rsidRPr="003936AC">
              <w:rPr>
                <w:rFonts w:hint="eastAsia"/>
                <w:b/>
                <w:sz w:val="20"/>
                <w:u w:val="single"/>
              </w:rPr>
              <w:t>RAN1#98</w:t>
            </w:r>
          </w:p>
          <w:p w14:paraId="1278FD30" w14:textId="77777777" w:rsidR="003936AC" w:rsidRPr="00E82251" w:rsidRDefault="003936AC" w:rsidP="003936AC">
            <w:pPr>
              <w:snapToGrid w:val="0"/>
              <w:spacing w:after="0"/>
              <w:rPr>
                <w:rFonts w:eastAsia="Batang"/>
                <w:sz w:val="20"/>
                <w:szCs w:val="24"/>
                <w:lang w:eastAsia="x-none"/>
              </w:rPr>
            </w:pPr>
            <w:r w:rsidRPr="00E82251">
              <w:rPr>
                <w:rFonts w:eastAsia="Batang"/>
                <w:sz w:val="20"/>
                <w:szCs w:val="24"/>
                <w:highlight w:val="green"/>
                <w:lang w:eastAsia="x-none"/>
              </w:rPr>
              <w:t>Agreements</w:t>
            </w:r>
            <w:r w:rsidRPr="00E82251">
              <w:rPr>
                <w:rFonts w:eastAsia="Batang"/>
                <w:sz w:val="20"/>
                <w:szCs w:val="24"/>
                <w:lang w:eastAsia="x-none"/>
              </w:rPr>
              <w:t>:</w:t>
            </w:r>
          </w:p>
          <w:p w14:paraId="4695CCA4" w14:textId="77777777" w:rsidR="003936AC" w:rsidRPr="00E82251" w:rsidRDefault="003936AC" w:rsidP="003936AC">
            <w:pPr>
              <w:widowControl w:val="0"/>
              <w:numPr>
                <w:ilvl w:val="0"/>
                <w:numId w:val="34"/>
              </w:numPr>
              <w:snapToGrid w:val="0"/>
              <w:spacing w:after="0"/>
              <w:jc w:val="both"/>
              <w:rPr>
                <w:rFonts w:eastAsia="Batang"/>
                <w:kern w:val="2"/>
                <w:sz w:val="20"/>
                <w:lang w:eastAsia="ko-KR"/>
              </w:rPr>
            </w:pPr>
            <w:r w:rsidRPr="00E82251">
              <w:rPr>
                <w:rFonts w:eastAsia="Batang"/>
                <w:kern w:val="2"/>
                <w:sz w:val="20"/>
                <w:lang w:eastAsia="ko-KR"/>
              </w:rPr>
              <w:t>For Case 1 (PSFCH TX/RX overlap),</w:t>
            </w:r>
          </w:p>
          <w:p w14:paraId="7BD87DE0" w14:textId="77777777" w:rsidR="003936AC" w:rsidRPr="00E82251" w:rsidRDefault="003936AC" w:rsidP="003936AC">
            <w:pPr>
              <w:widowControl w:val="0"/>
              <w:numPr>
                <w:ilvl w:val="1"/>
                <w:numId w:val="34"/>
              </w:numPr>
              <w:snapToGrid w:val="0"/>
              <w:spacing w:after="0"/>
              <w:jc w:val="both"/>
              <w:rPr>
                <w:rFonts w:eastAsia="Batang"/>
                <w:kern w:val="2"/>
                <w:sz w:val="20"/>
                <w:lang w:eastAsia="ko-KR"/>
              </w:rPr>
            </w:pPr>
            <w:r w:rsidRPr="00E82251">
              <w:rPr>
                <w:rFonts w:eastAsia="Batang"/>
                <w:kern w:val="2"/>
                <w:sz w:val="20"/>
                <w:lang w:eastAsia="ko-KR"/>
              </w:rPr>
              <w:t>Select PSFCH TX or RX based on priority rule</w:t>
            </w:r>
          </w:p>
          <w:p w14:paraId="3B61F376" w14:textId="77777777" w:rsidR="003936AC" w:rsidRPr="00E82251" w:rsidRDefault="003936AC" w:rsidP="003936AC">
            <w:pPr>
              <w:widowControl w:val="0"/>
              <w:numPr>
                <w:ilvl w:val="2"/>
                <w:numId w:val="34"/>
              </w:numPr>
              <w:snapToGrid w:val="0"/>
              <w:spacing w:after="0"/>
              <w:jc w:val="both"/>
              <w:rPr>
                <w:rFonts w:eastAsia="Batang"/>
                <w:kern w:val="2"/>
                <w:sz w:val="20"/>
                <w:lang w:eastAsia="ko-KR"/>
              </w:rPr>
            </w:pPr>
            <w:r w:rsidRPr="00E82251">
              <w:rPr>
                <w:rFonts w:eastAsia="Batang"/>
                <w:kern w:val="2"/>
                <w:sz w:val="20"/>
                <w:lang w:eastAsia="ko-KR"/>
              </w:rPr>
              <w:t>Priority rule is based on at least priority indication in the associated PSCCH/PSSCH.</w:t>
            </w:r>
          </w:p>
          <w:p w14:paraId="37C5BDB9" w14:textId="77777777" w:rsidR="003936AC" w:rsidRPr="00E82251" w:rsidRDefault="003936AC" w:rsidP="003936AC">
            <w:pPr>
              <w:widowControl w:val="0"/>
              <w:numPr>
                <w:ilvl w:val="2"/>
                <w:numId w:val="34"/>
              </w:numPr>
              <w:snapToGrid w:val="0"/>
              <w:spacing w:after="0"/>
              <w:jc w:val="both"/>
              <w:rPr>
                <w:rFonts w:eastAsia="Batang"/>
                <w:kern w:val="2"/>
                <w:sz w:val="20"/>
                <w:lang w:eastAsia="ko-KR"/>
              </w:rPr>
            </w:pPr>
            <w:r w:rsidRPr="00E82251">
              <w:rPr>
                <w:rFonts w:eastAsia="Batang"/>
                <w:kern w:val="2"/>
                <w:sz w:val="20"/>
                <w:lang w:eastAsia="ko-KR"/>
              </w:rPr>
              <w:t>FFS: Other priority rule (e.g. TX/RX, cast type, HARQ state, HARQ feedback option, number of (re)transmission of PSCCH/PSSCH), up to UE implementation</w:t>
            </w:r>
          </w:p>
          <w:p w14:paraId="380C4377" w14:textId="77777777" w:rsidR="003936AC" w:rsidRPr="00E82251" w:rsidRDefault="003936AC" w:rsidP="003936AC">
            <w:pPr>
              <w:widowControl w:val="0"/>
              <w:numPr>
                <w:ilvl w:val="0"/>
                <w:numId w:val="34"/>
              </w:numPr>
              <w:snapToGrid w:val="0"/>
              <w:spacing w:after="0"/>
              <w:jc w:val="both"/>
              <w:rPr>
                <w:rFonts w:eastAsia="Batang"/>
                <w:kern w:val="2"/>
                <w:sz w:val="20"/>
                <w:lang w:eastAsia="ko-KR"/>
              </w:rPr>
            </w:pPr>
            <w:r w:rsidRPr="00E82251">
              <w:rPr>
                <w:rFonts w:eastAsia="Batang"/>
                <w:kern w:val="2"/>
                <w:sz w:val="20"/>
                <w:lang w:eastAsia="ko-KR"/>
              </w:rPr>
              <w:t>For Case 2 (PSFCH TX to multiple UEs),</w:t>
            </w:r>
          </w:p>
          <w:p w14:paraId="4984FD3A" w14:textId="77777777" w:rsidR="003936AC" w:rsidRPr="00E82251" w:rsidRDefault="003936AC" w:rsidP="003936AC">
            <w:pPr>
              <w:widowControl w:val="0"/>
              <w:numPr>
                <w:ilvl w:val="1"/>
                <w:numId w:val="34"/>
              </w:numPr>
              <w:snapToGrid w:val="0"/>
              <w:spacing w:after="0"/>
              <w:jc w:val="both"/>
              <w:rPr>
                <w:rFonts w:eastAsia="Batang"/>
                <w:kern w:val="2"/>
                <w:sz w:val="20"/>
                <w:lang w:eastAsia="ko-KR"/>
              </w:rPr>
            </w:pPr>
            <w:r w:rsidRPr="00E82251">
              <w:rPr>
                <w:rFonts w:eastAsia="Batang"/>
                <w:kern w:val="2"/>
                <w:sz w:val="20"/>
                <w:lang w:eastAsia="ko-KR"/>
              </w:rPr>
              <w:t xml:space="preserve">Select </w:t>
            </w:r>
            <w:r w:rsidRPr="00E82251">
              <w:rPr>
                <w:rFonts w:eastAsia="Batang"/>
                <w:i/>
                <w:kern w:val="2"/>
                <w:sz w:val="20"/>
                <w:lang w:eastAsia="ko-KR"/>
              </w:rPr>
              <w:t>N</w:t>
            </w:r>
            <w:r w:rsidRPr="00E82251">
              <w:rPr>
                <w:rFonts w:eastAsia="Batang"/>
                <w:kern w:val="2"/>
                <w:sz w:val="20"/>
                <w:lang w:eastAsia="ko-KR"/>
              </w:rPr>
              <w:t xml:space="preserve"> PSFCH(s) transmissions based on priority rule</w:t>
            </w:r>
          </w:p>
          <w:p w14:paraId="0DF3817A" w14:textId="77777777" w:rsidR="003936AC" w:rsidRPr="00E82251" w:rsidRDefault="003936AC" w:rsidP="003936AC">
            <w:pPr>
              <w:widowControl w:val="0"/>
              <w:numPr>
                <w:ilvl w:val="2"/>
                <w:numId w:val="34"/>
              </w:numPr>
              <w:snapToGrid w:val="0"/>
              <w:spacing w:after="0"/>
              <w:jc w:val="both"/>
              <w:rPr>
                <w:rFonts w:eastAsia="Batang"/>
                <w:kern w:val="2"/>
                <w:sz w:val="20"/>
                <w:lang w:eastAsia="ko-KR"/>
              </w:rPr>
            </w:pPr>
            <w:r w:rsidRPr="00E82251">
              <w:rPr>
                <w:rFonts w:eastAsia="Batang"/>
                <w:kern w:val="2"/>
                <w:sz w:val="20"/>
                <w:lang w:eastAsia="ko-KR"/>
              </w:rPr>
              <w:t>Priority rule is based on at least priority indication in the associated PSCCH/PSSCH.</w:t>
            </w:r>
          </w:p>
          <w:p w14:paraId="51BACBE8" w14:textId="77777777" w:rsidR="003936AC" w:rsidRPr="00E82251" w:rsidRDefault="003936AC" w:rsidP="003936AC">
            <w:pPr>
              <w:widowControl w:val="0"/>
              <w:numPr>
                <w:ilvl w:val="2"/>
                <w:numId w:val="34"/>
              </w:numPr>
              <w:snapToGrid w:val="0"/>
              <w:spacing w:after="0"/>
              <w:jc w:val="both"/>
              <w:rPr>
                <w:rFonts w:eastAsia="Batang"/>
                <w:kern w:val="2"/>
                <w:sz w:val="20"/>
                <w:lang w:eastAsia="ko-KR"/>
              </w:rPr>
            </w:pPr>
            <w:r w:rsidRPr="00E82251">
              <w:rPr>
                <w:rFonts w:eastAsia="Batang"/>
                <w:kern w:val="2"/>
                <w:sz w:val="20"/>
                <w:lang w:eastAsia="ko-KR"/>
              </w:rPr>
              <w:t>FFS: Other priority rule (e.g. cast type, HARQ state, HARQ feedback option, number of (re)transmission of PSCCH/PSSCH, collision status, etc.), up to UE implementation</w:t>
            </w:r>
          </w:p>
          <w:p w14:paraId="062D7207" w14:textId="77777777" w:rsidR="003936AC" w:rsidRPr="00E82251" w:rsidRDefault="003936AC" w:rsidP="003936AC">
            <w:pPr>
              <w:widowControl w:val="0"/>
              <w:numPr>
                <w:ilvl w:val="0"/>
                <w:numId w:val="34"/>
              </w:numPr>
              <w:snapToGrid w:val="0"/>
              <w:spacing w:after="0"/>
              <w:jc w:val="both"/>
              <w:rPr>
                <w:rFonts w:eastAsia="Batang"/>
                <w:kern w:val="2"/>
                <w:sz w:val="20"/>
                <w:lang w:eastAsia="ko-KR"/>
              </w:rPr>
            </w:pPr>
            <w:r w:rsidRPr="00E82251">
              <w:rPr>
                <w:rFonts w:eastAsia="Batang"/>
                <w:kern w:val="2"/>
                <w:sz w:val="20"/>
                <w:lang w:eastAsia="ko-KR"/>
              </w:rPr>
              <w:t>For Case 3 (PSFCH TX with multiple HARQ feedback to the same UE),</w:t>
            </w:r>
          </w:p>
          <w:p w14:paraId="187C3BDB" w14:textId="77777777" w:rsidR="003936AC" w:rsidRPr="00E82251" w:rsidRDefault="003936AC" w:rsidP="003936AC">
            <w:pPr>
              <w:widowControl w:val="0"/>
              <w:numPr>
                <w:ilvl w:val="1"/>
                <w:numId w:val="34"/>
              </w:numPr>
              <w:snapToGrid w:val="0"/>
              <w:spacing w:after="0"/>
              <w:jc w:val="both"/>
              <w:rPr>
                <w:rFonts w:eastAsia="Batang"/>
                <w:kern w:val="2"/>
                <w:sz w:val="20"/>
                <w:lang w:eastAsia="ko-KR"/>
              </w:rPr>
            </w:pPr>
            <w:r w:rsidRPr="00E82251">
              <w:rPr>
                <w:rFonts w:eastAsia="Batang"/>
                <w:kern w:val="2"/>
                <w:sz w:val="20"/>
                <w:lang w:eastAsia="ko-KR"/>
              </w:rPr>
              <w:t>FFS including whether to support multiple HARQ feedback bits are multiplexed on a PSFCH, whether to apply the solution of Case 2</w:t>
            </w:r>
          </w:p>
          <w:p w14:paraId="76CEBF43" w14:textId="0D7C8D39" w:rsidR="003936AC" w:rsidRPr="003936AC" w:rsidRDefault="003936AC" w:rsidP="003936AC">
            <w:pPr>
              <w:pStyle w:val="2"/>
              <w:keepNext w:val="0"/>
              <w:spacing w:after="0" w:line="240" w:lineRule="auto"/>
              <w:ind w:left="1134" w:hanging="1134"/>
              <w:outlineLvl w:val="1"/>
              <w:rPr>
                <w:b/>
                <w:sz w:val="20"/>
                <w:u w:val="single"/>
              </w:rPr>
            </w:pPr>
            <w:r w:rsidRPr="003936AC">
              <w:rPr>
                <w:rFonts w:hint="eastAsia"/>
                <w:b/>
                <w:sz w:val="20"/>
                <w:u w:val="single"/>
              </w:rPr>
              <w:t>RAN1#99</w:t>
            </w:r>
          </w:p>
          <w:p w14:paraId="27000B1C" w14:textId="77777777" w:rsidR="006703A6" w:rsidRPr="0057274A" w:rsidRDefault="006703A6" w:rsidP="006703A6">
            <w:pPr>
              <w:snapToGrid w:val="0"/>
              <w:spacing w:after="0"/>
              <w:rPr>
                <w:rFonts w:eastAsia="Batang"/>
                <w:sz w:val="20"/>
                <w:highlight w:val="darkYellow"/>
              </w:rPr>
            </w:pPr>
            <w:r w:rsidRPr="0057274A">
              <w:rPr>
                <w:rFonts w:eastAsia="Batang"/>
                <w:sz w:val="20"/>
                <w:highlight w:val="darkYellow"/>
              </w:rPr>
              <w:t>Working assumption:</w:t>
            </w:r>
          </w:p>
          <w:p w14:paraId="47B6F1FC" w14:textId="77777777" w:rsidR="006703A6" w:rsidRPr="0057274A" w:rsidRDefault="006703A6" w:rsidP="006703A6">
            <w:pPr>
              <w:widowControl w:val="0"/>
              <w:numPr>
                <w:ilvl w:val="0"/>
                <w:numId w:val="46"/>
              </w:numPr>
              <w:snapToGrid w:val="0"/>
              <w:spacing w:after="0"/>
              <w:jc w:val="both"/>
              <w:rPr>
                <w:rFonts w:eastAsia="Batang"/>
                <w:kern w:val="2"/>
                <w:sz w:val="20"/>
                <w:lang w:eastAsia="ko-KR"/>
              </w:rPr>
            </w:pPr>
            <w:r w:rsidRPr="0057274A">
              <w:rPr>
                <w:rFonts w:eastAsia="Batang"/>
                <w:kern w:val="2"/>
                <w:sz w:val="20"/>
                <w:lang w:eastAsia="ko-KR"/>
              </w:rPr>
              <w:t>One PSFCH transmission can include up to X HARQ-ACK bits.</w:t>
            </w:r>
          </w:p>
          <w:p w14:paraId="506E2EF5" w14:textId="77777777" w:rsidR="006703A6" w:rsidRPr="0057274A" w:rsidRDefault="006703A6" w:rsidP="006703A6">
            <w:pPr>
              <w:widowControl w:val="0"/>
              <w:numPr>
                <w:ilvl w:val="1"/>
                <w:numId w:val="46"/>
              </w:numPr>
              <w:snapToGrid w:val="0"/>
              <w:spacing w:after="0"/>
              <w:jc w:val="both"/>
              <w:rPr>
                <w:rFonts w:eastAsia="Batang"/>
                <w:kern w:val="2"/>
                <w:sz w:val="20"/>
                <w:lang w:eastAsia="ko-KR"/>
              </w:rPr>
            </w:pPr>
            <w:r w:rsidRPr="0057274A">
              <w:rPr>
                <w:rFonts w:eastAsia="Batang"/>
                <w:kern w:val="2"/>
                <w:sz w:val="20"/>
                <w:lang w:eastAsia="ko-KR"/>
              </w:rPr>
              <w:t>X=1</w:t>
            </w:r>
          </w:p>
          <w:p w14:paraId="70AB2C46" w14:textId="77777777" w:rsidR="001B3ADA" w:rsidRPr="0057274A" w:rsidRDefault="001B3ADA" w:rsidP="001B3ADA">
            <w:pPr>
              <w:snapToGrid w:val="0"/>
              <w:spacing w:after="0"/>
              <w:rPr>
                <w:rFonts w:eastAsia="Batang"/>
                <w:sz w:val="20"/>
              </w:rPr>
            </w:pPr>
            <w:r w:rsidRPr="0057274A">
              <w:rPr>
                <w:rFonts w:eastAsia="Batang"/>
                <w:sz w:val="20"/>
                <w:highlight w:val="green"/>
              </w:rPr>
              <w:t>Agreements</w:t>
            </w:r>
            <w:r w:rsidRPr="0057274A">
              <w:rPr>
                <w:rFonts w:eastAsia="Batang"/>
                <w:sz w:val="20"/>
              </w:rPr>
              <w:t>:</w:t>
            </w:r>
          </w:p>
          <w:p w14:paraId="71CE7582" w14:textId="77777777" w:rsidR="001B3ADA" w:rsidRDefault="001B3ADA" w:rsidP="001B3ADA">
            <w:pPr>
              <w:widowControl w:val="0"/>
              <w:numPr>
                <w:ilvl w:val="0"/>
                <w:numId w:val="45"/>
              </w:numPr>
              <w:snapToGrid w:val="0"/>
              <w:spacing w:after="0"/>
              <w:jc w:val="both"/>
              <w:rPr>
                <w:rFonts w:eastAsia="Batang"/>
                <w:kern w:val="2"/>
                <w:sz w:val="20"/>
                <w:lang w:eastAsia="ko-KR"/>
              </w:rPr>
            </w:pPr>
            <w:r w:rsidRPr="0057274A">
              <w:rPr>
                <w:rFonts w:eastAsia="Batang"/>
                <w:kern w:val="2"/>
                <w:sz w:val="20"/>
                <w:lang w:eastAsia="ko-KR"/>
              </w:rPr>
              <w:t xml:space="preserve">For Case 3 (PSFCH TX with multiple HARQ feedback to the same UE), </w:t>
            </w:r>
          </w:p>
          <w:p w14:paraId="187EF4A4" w14:textId="77777777" w:rsidR="001B3ADA" w:rsidRDefault="001B3ADA" w:rsidP="001B3ADA">
            <w:pPr>
              <w:widowControl w:val="0"/>
              <w:numPr>
                <w:ilvl w:val="1"/>
                <w:numId w:val="45"/>
              </w:numPr>
              <w:snapToGrid w:val="0"/>
              <w:spacing w:after="0"/>
              <w:jc w:val="both"/>
              <w:rPr>
                <w:rFonts w:eastAsia="Batang"/>
                <w:kern w:val="2"/>
                <w:sz w:val="20"/>
                <w:lang w:eastAsia="ko-KR"/>
              </w:rPr>
            </w:pPr>
            <w:r w:rsidRPr="0057274A">
              <w:rPr>
                <w:rFonts w:eastAsia="Batang"/>
                <w:kern w:val="2"/>
                <w:sz w:val="20"/>
                <w:lang w:eastAsia="ko-KR"/>
              </w:rPr>
              <w:t xml:space="preserve">For PSFCH resource period N=2 and 4, </w:t>
            </w:r>
          </w:p>
          <w:p w14:paraId="5971E6F5" w14:textId="36AD198E" w:rsidR="001B3ADA" w:rsidRPr="001B3ADA" w:rsidRDefault="001B3ADA" w:rsidP="001B3ADA">
            <w:pPr>
              <w:widowControl w:val="0"/>
              <w:numPr>
                <w:ilvl w:val="2"/>
                <w:numId w:val="45"/>
              </w:numPr>
              <w:snapToGrid w:val="0"/>
              <w:spacing w:after="0"/>
              <w:jc w:val="both"/>
              <w:rPr>
                <w:rFonts w:eastAsia="Batang"/>
                <w:kern w:val="2"/>
                <w:sz w:val="20"/>
                <w:lang w:eastAsia="ko-KR"/>
              </w:rPr>
            </w:pPr>
            <w:r w:rsidRPr="0057274A">
              <w:rPr>
                <w:rFonts w:eastAsia="Batang"/>
                <w:kern w:val="2"/>
                <w:sz w:val="20"/>
                <w:lang w:eastAsia="ko-KR"/>
              </w:rPr>
              <w:t>Solution of Case 2 applies, i.e., select M PSFCH(s) transmissions at least based on priority rule.</w:t>
            </w:r>
          </w:p>
        </w:tc>
      </w:tr>
    </w:tbl>
    <w:p w14:paraId="2A25A18B" w14:textId="278B4272" w:rsidR="0006422F" w:rsidRDefault="003936AC" w:rsidP="00F54F96">
      <w:pPr>
        <w:spacing w:beforeLines="50" w:before="120" w:afterLines="50" w:after="120"/>
        <w:jc w:val="both"/>
        <w:rPr>
          <w:rFonts w:eastAsiaTheme="minorEastAsia"/>
          <w:sz w:val="22"/>
          <w:lang w:val="en-US"/>
        </w:rPr>
      </w:pPr>
      <w:r>
        <w:rPr>
          <w:rFonts w:eastAsiaTheme="minorEastAsia"/>
          <w:sz w:val="22"/>
          <w:lang w:val="en-US"/>
        </w:rPr>
        <w:t>T</w:t>
      </w:r>
      <w:r w:rsidR="001B3ADA">
        <w:rPr>
          <w:rFonts w:eastAsiaTheme="minorEastAsia"/>
          <w:sz w:val="22"/>
          <w:lang w:val="en-US"/>
        </w:rPr>
        <w:t>he above agreements were made a</w:t>
      </w:r>
      <w:r w:rsidR="001B3ADA">
        <w:rPr>
          <w:rFonts w:eastAsiaTheme="minorEastAsia" w:hint="eastAsia"/>
          <w:sz w:val="22"/>
          <w:lang w:val="en-US"/>
        </w:rPr>
        <w:t xml:space="preserve">t </w:t>
      </w:r>
      <w:r>
        <w:rPr>
          <w:rFonts w:eastAsiaTheme="minorEastAsia"/>
          <w:sz w:val="22"/>
          <w:lang w:val="en-US"/>
        </w:rPr>
        <w:t xml:space="preserve">the RAN1#98 and </w:t>
      </w:r>
      <w:r w:rsidR="001B3ADA">
        <w:rPr>
          <w:rFonts w:eastAsiaTheme="minorEastAsia" w:hint="eastAsia"/>
          <w:sz w:val="22"/>
          <w:lang w:val="en-US"/>
        </w:rPr>
        <w:t>the RAN1#99 meeting.</w:t>
      </w:r>
      <w:r w:rsidR="001B3ADA">
        <w:rPr>
          <w:rFonts w:eastAsiaTheme="minorEastAsia"/>
          <w:sz w:val="22"/>
          <w:lang w:val="en-US"/>
        </w:rPr>
        <w:t xml:space="preserve"> </w:t>
      </w:r>
      <w:r>
        <w:rPr>
          <w:rFonts w:eastAsiaTheme="minorEastAsia"/>
          <w:sz w:val="22"/>
          <w:lang w:val="en-US"/>
        </w:rPr>
        <w:t xml:space="preserve">In Case 2 and Case 3, M PSFCHs with higher priority are transmitted simultaneously. Case 2 and </w:t>
      </w:r>
      <w:r w:rsidR="001B3ADA">
        <w:rPr>
          <w:rFonts w:eastAsiaTheme="minorEastAsia"/>
          <w:sz w:val="22"/>
          <w:lang w:val="en-US"/>
        </w:rPr>
        <w:t>C</w:t>
      </w:r>
      <w:r>
        <w:rPr>
          <w:rFonts w:eastAsiaTheme="minorEastAsia"/>
          <w:sz w:val="22"/>
          <w:lang w:val="en-US"/>
        </w:rPr>
        <w:t>ase 3 are</w:t>
      </w:r>
      <w:r w:rsidR="001B3ADA">
        <w:rPr>
          <w:rFonts w:eastAsiaTheme="minorEastAsia"/>
          <w:sz w:val="22"/>
          <w:lang w:val="en-US"/>
        </w:rPr>
        <w:t xml:space="preserve"> captured in </w:t>
      </w:r>
      <w:r w:rsidR="00C95B60">
        <w:rPr>
          <w:rFonts w:eastAsiaTheme="minorEastAsia"/>
          <w:sz w:val="22"/>
          <w:lang w:val="en-US"/>
        </w:rPr>
        <w:t>38.213;</w:t>
      </w:r>
      <w:r w:rsidR="00B634D5">
        <w:rPr>
          <w:rFonts w:eastAsiaTheme="minorEastAsia"/>
          <w:sz w:val="22"/>
          <w:lang w:val="en-US"/>
        </w:rPr>
        <w:t xml:space="preserve"> however,</w:t>
      </w:r>
      <w:r w:rsidR="001B3ADA">
        <w:rPr>
          <w:rFonts w:eastAsiaTheme="minorEastAsia"/>
          <w:sz w:val="22"/>
          <w:lang w:val="en-US"/>
        </w:rPr>
        <w:t xml:space="preserve"> </w:t>
      </w:r>
      <w:r w:rsidR="004B38A7">
        <w:rPr>
          <w:rFonts w:eastAsiaTheme="minorEastAsia" w:hint="eastAsia"/>
          <w:sz w:val="22"/>
          <w:lang w:val="en-US"/>
        </w:rPr>
        <w:t xml:space="preserve">multiple PSFCH transmissions are not </w:t>
      </w:r>
      <w:r w:rsidR="004B38A7">
        <w:rPr>
          <w:rFonts w:eastAsiaTheme="minorEastAsia"/>
          <w:sz w:val="22"/>
          <w:lang w:val="en-US"/>
        </w:rPr>
        <w:t xml:space="preserve">captured. </w:t>
      </w:r>
      <w:r w:rsidR="00796217">
        <w:rPr>
          <w:rFonts w:eastAsiaTheme="minorEastAsia"/>
          <w:sz w:val="22"/>
          <w:lang w:val="en-US"/>
        </w:rPr>
        <w:t>To align with the agreements, spec modification is necessary. The number of M is dependent on RAN4 decision and it will be included in UE capability. Reference is still unclear; hence, we propose the following TP.</w:t>
      </w:r>
    </w:p>
    <w:p w14:paraId="538828B5" w14:textId="6837D029" w:rsidR="00796217" w:rsidRPr="00C82FD7" w:rsidRDefault="00796217" w:rsidP="00796217">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A96072">
        <w:rPr>
          <w:rFonts w:eastAsiaTheme="minorEastAsia"/>
          <w:b/>
          <w:sz w:val="22"/>
          <w:u w:val="single"/>
        </w:rPr>
        <w:t>4</w:t>
      </w:r>
      <w:r w:rsidRPr="00C82FD7">
        <w:rPr>
          <w:rFonts w:eastAsiaTheme="minorEastAsia" w:hint="eastAsia"/>
          <w:b/>
          <w:sz w:val="22"/>
          <w:u w:val="single"/>
        </w:rPr>
        <w:t>:</w:t>
      </w:r>
    </w:p>
    <w:p w14:paraId="298E7E4C" w14:textId="2D67D635" w:rsidR="00796217" w:rsidRDefault="00796217" w:rsidP="00796217">
      <w:pPr>
        <w:numPr>
          <w:ilvl w:val="0"/>
          <w:numId w:val="8"/>
        </w:numPr>
        <w:spacing w:afterLines="50" w:after="120"/>
        <w:jc w:val="both"/>
        <w:rPr>
          <w:rFonts w:eastAsiaTheme="minorEastAsia"/>
          <w:i/>
          <w:sz w:val="22"/>
          <w:lang w:val="en-US"/>
        </w:rPr>
      </w:pPr>
      <w:r>
        <w:rPr>
          <w:rFonts w:eastAsiaTheme="minorEastAsia" w:hint="eastAsia"/>
          <w:i/>
          <w:sz w:val="22"/>
          <w:lang w:val="en-US"/>
        </w:rPr>
        <w:t>Apply the following TP.</w:t>
      </w:r>
    </w:p>
    <w:tbl>
      <w:tblPr>
        <w:tblStyle w:val="afc"/>
        <w:tblW w:w="0" w:type="auto"/>
        <w:tblLook w:val="04A0" w:firstRow="1" w:lastRow="0" w:firstColumn="1" w:lastColumn="0" w:noHBand="0" w:noVBand="1"/>
      </w:tblPr>
      <w:tblGrid>
        <w:gridCol w:w="9962"/>
      </w:tblGrid>
      <w:tr w:rsidR="00796217" w14:paraId="0CC90A1D" w14:textId="77777777" w:rsidTr="00796217">
        <w:tc>
          <w:tcPr>
            <w:tcW w:w="9962" w:type="dxa"/>
          </w:tcPr>
          <w:p w14:paraId="3E7CF1B7" w14:textId="78D30F0D" w:rsidR="00796217" w:rsidRPr="00796217" w:rsidRDefault="00796217" w:rsidP="00796217">
            <w:pPr>
              <w:pStyle w:val="2"/>
              <w:keepNext w:val="0"/>
              <w:spacing w:after="0" w:line="240" w:lineRule="auto"/>
              <w:ind w:left="1134" w:hanging="1134"/>
              <w:outlineLvl w:val="1"/>
              <w:rPr>
                <w:b/>
                <w:u w:val="single"/>
              </w:rPr>
            </w:pPr>
            <w:r w:rsidRPr="00796217">
              <w:rPr>
                <w:rFonts w:hint="eastAsia"/>
                <w:b/>
                <w:u w:val="single"/>
              </w:rPr>
              <w:t>38.213</w:t>
            </w:r>
          </w:p>
          <w:p w14:paraId="754CF045" w14:textId="77777777" w:rsidR="00796217" w:rsidRPr="003936AC" w:rsidRDefault="00796217" w:rsidP="00796217">
            <w:pPr>
              <w:keepNext/>
              <w:keepLines/>
              <w:spacing w:before="120"/>
              <w:ind w:left="1418" w:hanging="1418"/>
              <w:outlineLvl w:val="3"/>
              <w:rPr>
                <w:rFonts w:ascii="Arial" w:eastAsia="游明朝" w:hAnsi="Arial"/>
                <w:lang w:eastAsia="en-US"/>
              </w:rPr>
            </w:pPr>
            <w:r w:rsidRPr="003936AC">
              <w:rPr>
                <w:rFonts w:ascii="Arial" w:eastAsia="游明朝" w:hAnsi="Arial"/>
                <w:lang w:eastAsia="en-US"/>
              </w:rPr>
              <w:lastRenderedPageBreak/>
              <w:t>16</w:t>
            </w:r>
            <w:r w:rsidRPr="003936AC">
              <w:rPr>
                <w:rFonts w:ascii="Arial" w:eastAsia="游明朝" w:hAnsi="Arial" w:hint="eastAsia"/>
                <w:lang w:eastAsia="en-US"/>
              </w:rPr>
              <w:t>.</w:t>
            </w:r>
            <w:r w:rsidRPr="003936AC">
              <w:rPr>
                <w:rFonts w:ascii="Arial" w:eastAsia="游明朝" w:hAnsi="Arial"/>
                <w:lang w:eastAsia="en-US"/>
              </w:rPr>
              <w:t>2.4.2</w:t>
            </w:r>
            <w:r w:rsidRPr="003936AC">
              <w:rPr>
                <w:rFonts w:ascii="Arial" w:eastAsia="游明朝" w:hAnsi="Arial" w:hint="eastAsia"/>
                <w:lang w:eastAsia="en-US"/>
              </w:rPr>
              <w:tab/>
            </w:r>
            <w:r w:rsidRPr="003936AC">
              <w:rPr>
                <w:rFonts w:ascii="Arial" w:eastAsia="游明朝" w:hAnsi="Arial"/>
                <w:lang w:eastAsia="en-US"/>
              </w:rPr>
              <w:t>Simultaneous PSFCH transmission/reception</w:t>
            </w:r>
          </w:p>
          <w:p w14:paraId="23AA8EC3" w14:textId="77777777" w:rsidR="00796217" w:rsidRPr="003936AC" w:rsidRDefault="00796217" w:rsidP="00796217">
            <w:pPr>
              <w:rPr>
                <w:rFonts w:eastAsia="Malgun Gothic"/>
                <w:sz w:val="20"/>
                <w:lang w:val="en-US" w:eastAsia="en-US"/>
              </w:rPr>
            </w:pPr>
            <w:r>
              <w:rPr>
                <w:rFonts w:eastAsia="SimSun"/>
                <w:sz w:val="20"/>
                <w:lang w:val="en-US" w:eastAsia="zh-CN"/>
              </w:rPr>
              <w:t>[...]</w:t>
            </w:r>
          </w:p>
          <w:p w14:paraId="6133A6E1" w14:textId="77777777" w:rsidR="00796217" w:rsidRPr="003936AC" w:rsidRDefault="00796217" w:rsidP="00796217">
            <w:pPr>
              <w:rPr>
                <w:rFonts w:eastAsia="SimSun"/>
                <w:sz w:val="20"/>
                <w:lang w:val="en-US" w:eastAsia="zh-CN"/>
              </w:rPr>
            </w:pPr>
            <w:r w:rsidRPr="003936AC">
              <w:rPr>
                <w:rFonts w:eastAsia="SimSun"/>
                <w:sz w:val="20"/>
                <w:lang w:val="en-US" w:eastAsia="zh-CN"/>
              </w:rPr>
              <w:t xml:space="preserve">If a UE </w:t>
            </w:r>
          </w:p>
          <w:p w14:paraId="1595EFFD" w14:textId="77777777" w:rsidR="00796217" w:rsidRPr="003936AC" w:rsidRDefault="00796217" w:rsidP="00796217">
            <w:pPr>
              <w:ind w:left="568" w:hanging="284"/>
              <w:rPr>
                <w:rFonts w:eastAsia="游明朝"/>
                <w:sz w:val="20"/>
                <w:lang w:val="x-none" w:eastAsia="en-US"/>
              </w:rPr>
            </w:pPr>
            <w:r w:rsidRPr="003936AC">
              <w:rPr>
                <w:rFonts w:eastAsia="游明朝"/>
                <w:sz w:val="20"/>
                <w:lang w:val="x-none" w:eastAsia="en-US"/>
              </w:rPr>
              <w:t>-</w:t>
            </w:r>
            <w:r w:rsidRPr="003936AC">
              <w:rPr>
                <w:rFonts w:eastAsia="游明朝"/>
                <w:sz w:val="20"/>
                <w:lang w:val="x-none" w:eastAsia="en-US"/>
              </w:rPr>
              <w:tab/>
            </w:r>
            <w:r w:rsidRPr="003936AC">
              <w:rPr>
                <w:rFonts w:eastAsia="SimSun"/>
                <w:bCs/>
                <w:kern w:val="32"/>
                <w:sz w:val="20"/>
                <w:lang w:val="en-US" w:eastAsia="zh-CN"/>
              </w:rPr>
              <w:t>would transmit a first PSFCH to a first UE and a second PSFCH to a second UE, and</w:t>
            </w:r>
          </w:p>
          <w:p w14:paraId="3424861E" w14:textId="77777777" w:rsidR="00796217" w:rsidRPr="003936AC" w:rsidRDefault="00796217" w:rsidP="00796217">
            <w:pPr>
              <w:ind w:left="568" w:hanging="284"/>
              <w:rPr>
                <w:rFonts w:eastAsia="SimSun"/>
                <w:bCs/>
                <w:kern w:val="32"/>
                <w:sz w:val="20"/>
                <w:lang w:val="en-US" w:eastAsia="zh-CN"/>
              </w:rPr>
            </w:pPr>
            <w:r w:rsidRPr="003936AC">
              <w:rPr>
                <w:rFonts w:eastAsia="游明朝"/>
                <w:sz w:val="20"/>
                <w:lang w:val="x-none" w:eastAsia="en-US"/>
              </w:rPr>
              <w:t>-</w:t>
            </w:r>
            <w:r w:rsidRPr="003936AC">
              <w:rPr>
                <w:rFonts w:eastAsia="游明朝"/>
                <w:sz w:val="20"/>
                <w:lang w:val="x-none" w:eastAsia="en-US"/>
              </w:rPr>
              <w:tab/>
            </w:r>
            <w:r w:rsidRPr="003936AC">
              <w:rPr>
                <w:rFonts w:eastAsia="SimSun"/>
                <w:bCs/>
                <w:kern w:val="32"/>
                <w:sz w:val="20"/>
                <w:lang w:val="en-US" w:eastAsia="zh-CN"/>
              </w:rPr>
              <w:t>a transmission of the first PSFCH would overlap in time with a transmission of the second PSFCH</w:t>
            </w:r>
          </w:p>
          <w:p w14:paraId="7839F221" w14:textId="7C52B46B" w:rsidR="00796217" w:rsidRPr="003936AC" w:rsidRDefault="00796217" w:rsidP="00796217">
            <w:pPr>
              <w:rPr>
                <w:rFonts w:eastAsia="Malgun Gothic"/>
                <w:color w:val="FF0000"/>
                <w:sz w:val="20"/>
                <w:u w:val="single"/>
                <w:lang w:val="en-US" w:eastAsia="en-US"/>
              </w:rPr>
            </w:pPr>
            <w:r w:rsidRPr="003936AC">
              <w:rPr>
                <w:rFonts w:eastAsia="Malgun Gothic"/>
                <w:sz w:val="20"/>
                <w:lang w:val="en-US" w:eastAsia="en-US"/>
              </w:rPr>
              <w:t xml:space="preserve">the transmits only the PSFCH with the higher priority as determined by a first SCI format 0_1 and a second SCI format 0_1 [5, TS 38.212] that are respectively associated the first PSFCH and the second PSFCH. </w:t>
            </w:r>
            <w:r w:rsidRPr="00796217">
              <w:rPr>
                <w:rFonts w:eastAsia="Malgun Gothic"/>
                <w:color w:val="FF0000"/>
                <w:sz w:val="20"/>
                <w:u w:val="single"/>
                <w:lang w:val="en-US" w:eastAsia="en-US"/>
              </w:rPr>
              <w:t xml:space="preserve">When more than two PSFCH transmissions would be overlapped in time, the UE transmits </w:t>
            </w:r>
            <w:r w:rsidRPr="00796217">
              <w:rPr>
                <w:rFonts w:eastAsia="Malgun Gothic"/>
                <w:i/>
                <w:color w:val="FF0000"/>
                <w:sz w:val="20"/>
                <w:u w:val="single"/>
                <w:lang w:val="en-US" w:eastAsia="en-US"/>
              </w:rPr>
              <w:t>M</w:t>
            </w:r>
            <w:r w:rsidRPr="00796217">
              <w:rPr>
                <w:rFonts w:eastAsia="Malgun Gothic"/>
                <w:color w:val="FF0000"/>
                <w:sz w:val="20"/>
                <w:u w:val="single"/>
                <w:vertAlign w:val="subscript"/>
                <w:lang w:val="en-US" w:eastAsia="en-US"/>
              </w:rPr>
              <w:t>1</w:t>
            </w:r>
            <w:r w:rsidRPr="00796217">
              <w:rPr>
                <w:rFonts w:eastAsia="Malgun Gothic"/>
                <w:color w:val="FF0000"/>
                <w:sz w:val="20"/>
                <w:u w:val="single"/>
                <w:lang w:val="en-US" w:eastAsia="en-US"/>
              </w:rPr>
              <w:t xml:space="preserve"> PSFCHs with the highest priorities, where </w:t>
            </w:r>
            <w:r w:rsidR="00BC72F5" w:rsidRPr="00796217">
              <w:rPr>
                <w:rFonts w:eastAsia="Malgun Gothic"/>
                <w:i/>
                <w:color w:val="FF0000"/>
                <w:sz w:val="20"/>
                <w:u w:val="single"/>
                <w:lang w:val="en-US" w:eastAsia="en-US"/>
              </w:rPr>
              <w:t>M</w:t>
            </w:r>
            <w:r w:rsidR="00BC72F5" w:rsidRPr="00796217">
              <w:rPr>
                <w:rFonts w:eastAsia="Malgun Gothic"/>
                <w:color w:val="FF0000"/>
                <w:sz w:val="20"/>
                <w:u w:val="single"/>
                <w:vertAlign w:val="subscript"/>
                <w:lang w:val="en-US" w:eastAsia="en-US"/>
              </w:rPr>
              <w:t>1</w:t>
            </w:r>
            <w:r w:rsidRPr="00796217">
              <w:rPr>
                <w:rFonts w:eastAsia="Malgun Gothic"/>
                <w:color w:val="FF0000"/>
                <w:sz w:val="20"/>
                <w:u w:val="single"/>
                <w:lang w:val="en-US" w:eastAsia="en-US"/>
              </w:rPr>
              <w:t xml:space="preserve"> value is provided in [XXX].</w:t>
            </w:r>
          </w:p>
          <w:p w14:paraId="620AD5E5" w14:textId="77777777" w:rsidR="00796217" w:rsidRPr="003936AC" w:rsidRDefault="00796217" w:rsidP="00796217">
            <w:pPr>
              <w:rPr>
                <w:rFonts w:eastAsia="SimSun"/>
                <w:bCs/>
                <w:kern w:val="32"/>
                <w:sz w:val="20"/>
                <w:lang w:val="en-US" w:eastAsia="zh-CN"/>
              </w:rPr>
            </w:pPr>
            <w:r w:rsidRPr="003936AC">
              <w:rPr>
                <w:rFonts w:eastAsia="SimSun"/>
                <w:bCs/>
                <w:kern w:val="32"/>
                <w:sz w:val="20"/>
                <w:lang w:val="en-US" w:eastAsia="zh-CN"/>
              </w:rPr>
              <w:t xml:space="preserve">If a UE </w:t>
            </w:r>
          </w:p>
          <w:p w14:paraId="54BCA069" w14:textId="77777777" w:rsidR="00796217" w:rsidRPr="003936AC" w:rsidRDefault="00796217" w:rsidP="00796217">
            <w:pPr>
              <w:ind w:left="568" w:hanging="284"/>
              <w:rPr>
                <w:rFonts w:eastAsia="游明朝"/>
                <w:sz w:val="20"/>
                <w:lang w:val="x-none" w:eastAsia="en-US"/>
              </w:rPr>
            </w:pPr>
            <w:r w:rsidRPr="003936AC">
              <w:rPr>
                <w:rFonts w:eastAsia="游明朝"/>
                <w:sz w:val="20"/>
                <w:lang w:val="x-none" w:eastAsia="en-US"/>
              </w:rPr>
              <w:t>-</w:t>
            </w:r>
            <w:r w:rsidRPr="003936AC">
              <w:rPr>
                <w:rFonts w:eastAsia="游明朝"/>
                <w:sz w:val="20"/>
                <w:lang w:val="x-none" w:eastAsia="en-US"/>
              </w:rPr>
              <w:tab/>
            </w:r>
            <w:r w:rsidRPr="003936AC">
              <w:rPr>
                <w:rFonts w:eastAsia="SimSun"/>
                <w:bCs/>
                <w:kern w:val="32"/>
                <w:sz w:val="20"/>
                <w:lang w:val="en-US" w:eastAsia="zh-CN"/>
              </w:rPr>
              <w:t>would transmit a first PSFCH and a second PSFCH to another UE, and</w:t>
            </w:r>
          </w:p>
          <w:p w14:paraId="6362BD66" w14:textId="77777777" w:rsidR="00796217" w:rsidRPr="003936AC" w:rsidRDefault="00796217" w:rsidP="00796217">
            <w:pPr>
              <w:ind w:left="568" w:hanging="284"/>
              <w:rPr>
                <w:rFonts w:eastAsia="SimSun"/>
                <w:bCs/>
                <w:kern w:val="32"/>
                <w:sz w:val="20"/>
                <w:lang w:val="en-US" w:eastAsia="zh-CN"/>
              </w:rPr>
            </w:pPr>
            <w:r w:rsidRPr="003936AC">
              <w:rPr>
                <w:rFonts w:eastAsia="游明朝"/>
                <w:sz w:val="20"/>
                <w:lang w:val="x-none" w:eastAsia="en-US"/>
              </w:rPr>
              <w:t>-</w:t>
            </w:r>
            <w:r w:rsidRPr="003936AC">
              <w:rPr>
                <w:rFonts w:eastAsia="游明朝"/>
                <w:sz w:val="20"/>
                <w:lang w:val="x-none" w:eastAsia="en-US"/>
              </w:rPr>
              <w:tab/>
            </w:r>
            <w:r w:rsidRPr="003936AC">
              <w:rPr>
                <w:rFonts w:eastAsia="SimSun"/>
                <w:bCs/>
                <w:kern w:val="32"/>
                <w:sz w:val="20"/>
                <w:lang w:val="en-US" w:eastAsia="zh-CN"/>
              </w:rPr>
              <w:t>a transmission of the first PSFCH would overlap in time with a transmission of the second PSFCH</w:t>
            </w:r>
          </w:p>
          <w:p w14:paraId="51322BD9" w14:textId="7300B1A3" w:rsidR="00796217" w:rsidRDefault="00796217" w:rsidP="00796217">
            <w:pPr>
              <w:spacing w:afterLines="50" w:after="120"/>
              <w:jc w:val="both"/>
              <w:rPr>
                <w:rFonts w:eastAsiaTheme="minorEastAsia"/>
                <w:sz w:val="22"/>
                <w:lang w:val="en-US"/>
              </w:rPr>
            </w:pPr>
            <w:proofErr w:type="gramStart"/>
            <w:r w:rsidRPr="003936AC">
              <w:rPr>
                <w:rFonts w:eastAsia="Malgun Gothic"/>
                <w:sz w:val="20"/>
                <w:lang w:val="en-US" w:eastAsia="en-US"/>
              </w:rPr>
              <w:t>the</w:t>
            </w:r>
            <w:proofErr w:type="gramEnd"/>
            <w:r w:rsidRPr="003936AC">
              <w:rPr>
                <w:rFonts w:eastAsia="Malgun Gothic"/>
                <w:sz w:val="20"/>
                <w:lang w:val="en-US" w:eastAsia="en-US"/>
              </w:rPr>
              <w:t xml:space="preserve"> UE transmits only the PSFCH with the higher priority as determined by a first SCI format 0_1 and a second SCI format 0_1 that are respectively associated the first PSFCH and the second PSFCH.</w:t>
            </w:r>
            <w:r>
              <w:rPr>
                <w:rFonts w:eastAsia="Malgun Gothic"/>
                <w:sz w:val="20"/>
                <w:lang w:val="en-US" w:eastAsia="en-US"/>
              </w:rPr>
              <w:t xml:space="preserve"> </w:t>
            </w:r>
            <w:r w:rsidRPr="00796217">
              <w:rPr>
                <w:rFonts w:eastAsia="Malgun Gothic"/>
                <w:color w:val="FF0000"/>
                <w:sz w:val="20"/>
                <w:u w:val="single"/>
                <w:lang w:val="en-US" w:eastAsia="en-US"/>
              </w:rPr>
              <w:t xml:space="preserve">When more than two PSFCH transmissions would be overlapped in time, the UE transmits </w:t>
            </w:r>
            <w:r w:rsidRPr="00796217">
              <w:rPr>
                <w:rFonts w:eastAsia="Malgun Gothic"/>
                <w:i/>
                <w:color w:val="FF0000"/>
                <w:sz w:val="20"/>
                <w:u w:val="single"/>
                <w:lang w:val="en-US" w:eastAsia="en-US"/>
              </w:rPr>
              <w:t>M</w:t>
            </w:r>
            <w:r w:rsidRPr="00796217">
              <w:rPr>
                <w:rFonts w:eastAsia="Malgun Gothic"/>
                <w:color w:val="FF0000"/>
                <w:sz w:val="20"/>
                <w:u w:val="single"/>
                <w:vertAlign w:val="subscript"/>
                <w:lang w:val="en-US" w:eastAsia="en-US"/>
              </w:rPr>
              <w:t>2</w:t>
            </w:r>
            <w:r w:rsidRPr="00796217">
              <w:rPr>
                <w:rFonts w:eastAsia="Malgun Gothic"/>
                <w:color w:val="FF0000"/>
                <w:sz w:val="20"/>
                <w:u w:val="single"/>
                <w:lang w:val="en-US" w:eastAsia="en-US"/>
              </w:rPr>
              <w:t xml:space="preserve"> PSFCHs with the highest priorities, where </w:t>
            </w:r>
            <w:r w:rsidR="00BC72F5" w:rsidRPr="00796217">
              <w:rPr>
                <w:rFonts w:eastAsia="Malgun Gothic"/>
                <w:i/>
                <w:color w:val="FF0000"/>
                <w:sz w:val="20"/>
                <w:u w:val="single"/>
                <w:lang w:val="en-US" w:eastAsia="en-US"/>
              </w:rPr>
              <w:t>M</w:t>
            </w:r>
            <w:r w:rsidR="00BC72F5" w:rsidRPr="00796217">
              <w:rPr>
                <w:rFonts w:eastAsia="Malgun Gothic"/>
                <w:color w:val="FF0000"/>
                <w:sz w:val="20"/>
                <w:u w:val="single"/>
                <w:vertAlign w:val="subscript"/>
                <w:lang w:val="en-US" w:eastAsia="en-US"/>
              </w:rPr>
              <w:t>2</w:t>
            </w:r>
            <w:r w:rsidRPr="00796217">
              <w:rPr>
                <w:rFonts w:eastAsia="Malgun Gothic"/>
                <w:color w:val="FF0000"/>
                <w:sz w:val="20"/>
                <w:u w:val="single"/>
                <w:lang w:val="en-US" w:eastAsia="en-US"/>
              </w:rPr>
              <w:t xml:space="preserve"> value is provided in [XXX].</w:t>
            </w:r>
          </w:p>
        </w:tc>
      </w:tr>
    </w:tbl>
    <w:p w14:paraId="6726B670" w14:textId="63F7E98F" w:rsidR="001B3ADA" w:rsidRDefault="001B3ADA" w:rsidP="00875FFE">
      <w:pPr>
        <w:spacing w:afterLines="50" w:after="120"/>
        <w:jc w:val="both"/>
        <w:rPr>
          <w:rFonts w:eastAsiaTheme="minorEastAsia"/>
          <w:sz w:val="22"/>
          <w:lang w:val="en-US"/>
        </w:rPr>
      </w:pPr>
    </w:p>
    <w:p w14:paraId="38C7ED63" w14:textId="77777777" w:rsidR="001B3ADA" w:rsidRDefault="001B3ADA" w:rsidP="00875FFE">
      <w:pPr>
        <w:spacing w:afterLines="50" w:after="120"/>
        <w:jc w:val="both"/>
        <w:rPr>
          <w:rFonts w:eastAsiaTheme="minorEastAsia"/>
          <w:sz w:val="22"/>
          <w:lang w:val="en-US"/>
        </w:rPr>
      </w:pPr>
    </w:p>
    <w:p w14:paraId="259044A0" w14:textId="77777777" w:rsidR="0006422F" w:rsidRPr="003F1CB5" w:rsidRDefault="0006422F" w:rsidP="0006422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rPr>
        <w:t>G</w:t>
      </w:r>
      <w:r w:rsidRPr="0006422F">
        <w:rPr>
          <w:rFonts w:ascii="Arial" w:eastAsiaTheme="minorEastAsia" w:hAnsi="Arial"/>
          <w:b/>
          <w:kern w:val="28"/>
          <w:sz w:val="22"/>
          <w:szCs w:val="22"/>
        </w:rPr>
        <w:t>roup size restriction for groupcast-option 2</w:t>
      </w:r>
    </w:p>
    <w:tbl>
      <w:tblPr>
        <w:tblStyle w:val="afc"/>
        <w:tblW w:w="0" w:type="auto"/>
        <w:tblLook w:val="04A0" w:firstRow="1" w:lastRow="0" w:firstColumn="1" w:lastColumn="0" w:noHBand="0" w:noVBand="1"/>
      </w:tblPr>
      <w:tblGrid>
        <w:gridCol w:w="9962"/>
      </w:tblGrid>
      <w:tr w:rsidR="003C2FE8" w14:paraId="5C1F6ED1" w14:textId="77777777" w:rsidTr="003C2FE8">
        <w:tc>
          <w:tcPr>
            <w:tcW w:w="9962" w:type="dxa"/>
          </w:tcPr>
          <w:p w14:paraId="090FEAD6" w14:textId="77777777" w:rsidR="003C2FE8" w:rsidRPr="0057274A" w:rsidRDefault="003C2FE8" w:rsidP="003C2FE8">
            <w:pPr>
              <w:snapToGrid w:val="0"/>
              <w:spacing w:after="0"/>
              <w:rPr>
                <w:rFonts w:eastAsia="Batang"/>
                <w:b/>
                <w:bCs/>
                <w:sz w:val="20"/>
                <w:highlight w:val="darkYellow"/>
              </w:rPr>
            </w:pPr>
            <w:r w:rsidRPr="0057274A">
              <w:rPr>
                <w:rFonts w:eastAsia="Batang"/>
                <w:b/>
                <w:bCs/>
                <w:sz w:val="20"/>
                <w:highlight w:val="darkYellow"/>
              </w:rPr>
              <w:t>Working assumption:</w:t>
            </w:r>
          </w:p>
          <w:p w14:paraId="42B0CEA3" w14:textId="77777777" w:rsidR="003C2FE8" w:rsidRPr="0057274A" w:rsidRDefault="003C2FE8" w:rsidP="003C2FE8">
            <w:pPr>
              <w:widowControl w:val="0"/>
              <w:numPr>
                <w:ilvl w:val="0"/>
                <w:numId w:val="45"/>
              </w:numPr>
              <w:snapToGrid w:val="0"/>
              <w:spacing w:after="0"/>
              <w:jc w:val="both"/>
              <w:rPr>
                <w:rFonts w:eastAsia="Batang"/>
                <w:kern w:val="2"/>
                <w:sz w:val="20"/>
                <w:lang w:eastAsia="ko-KR"/>
              </w:rPr>
            </w:pPr>
            <w:r w:rsidRPr="0057274A">
              <w:rPr>
                <w:rFonts w:eastAsia="Batang"/>
                <w:kern w:val="2"/>
                <w:sz w:val="20"/>
                <w:lang w:eastAsia="ko-KR"/>
              </w:rPr>
              <w:t>For the PSFCH candidate resource set with Z PRBs and Y cyclic shift pairs in each PRB,</w:t>
            </w:r>
          </w:p>
          <w:p w14:paraId="13F41437" w14:textId="77777777" w:rsidR="003C2FE8" w:rsidRPr="0057274A" w:rsidRDefault="003C2FE8" w:rsidP="003C2FE8">
            <w:pPr>
              <w:widowControl w:val="0"/>
              <w:numPr>
                <w:ilvl w:val="1"/>
                <w:numId w:val="45"/>
              </w:numPr>
              <w:snapToGrid w:val="0"/>
              <w:spacing w:after="0"/>
              <w:jc w:val="both"/>
              <w:rPr>
                <w:rFonts w:eastAsia="Batang"/>
                <w:kern w:val="2"/>
                <w:sz w:val="20"/>
                <w:lang w:eastAsia="ko-KR"/>
              </w:rPr>
            </w:pPr>
            <w:r w:rsidRPr="0057274A">
              <w:rPr>
                <w:rFonts w:eastAsia="Batang"/>
                <w:kern w:val="2"/>
                <w:sz w:val="20"/>
                <w:lang w:eastAsia="ko-KR"/>
              </w:rPr>
              <w:t>Each PSFCH resource is indexed in the manner of frequency first and cyclic shift second.</w:t>
            </w:r>
          </w:p>
          <w:p w14:paraId="15B84305" w14:textId="77777777" w:rsidR="003C2FE8" w:rsidRPr="0057274A" w:rsidRDefault="003C2FE8" w:rsidP="003C2FE8">
            <w:pPr>
              <w:widowControl w:val="0"/>
              <w:numPr>
                <w:ilvl w:val="2"/>
                <w:numId w:val="45"/>
              </w:numPr>
              <w:snapToGrid w:val="0"/>
              <w:spacing w:after="0"/>
              <w:jc w:val="both"/>
              <w:rPr>
                <w:rFonts w:eastAsia="Batang"/>
                <w:kern w:val="2"/>
                <w:sz w:val="20"/>
                <w:lang w:eastAsia="ko-KR"/>
              </w:rPr>
            </w:pPr>
            <w:r w:rsidRPr="0057274A">
              <w:rPr>
                <w:rFonts w:eastAsia="Batang"/>
                <w:kern w:val="2"/>
                <w:sz w:val="20"/>
                <w:lang w:eastAsia="ko-KR"/>
              </w:rPr>
              <w:t>FFS the order of cyclic shift indexing in a PRB.</w:t>
            </w:r>
          </w:p>
          <w:p w14:paraId="58EFE3C4" w14:textId="77777777" w:rsidR="003C2FE8" w:rsidRPr="0057274A" w:rsidRDefault="003C2FE8" w:rsidP="003C2FE8">
            <w:pPr>
              <w:widowControl w:val="0"/>
              <w:numPr>
                <w:ilvl w:val="1"/>
                <w:numId w:val="45"/>
              </w:numPr>
              <w:snapToGrid w:val="0"/>
              <w:spacing w:after="0"/>
              <w:jc w:val="both"/>
              <w:rPr>
                <w:rFonts w:eastAsia="Batang"/>
                <w:kern w:val="2"/>
                <w:sz w:val="20"/>
                <w:lang w:eastAsia="ko-KR"/>
              </w:rPr>
            </w:pPr>
            <w:r w:rsidRPr="0057274A">
              <w:rPr>
                <w:rFonts w:eastAsia="Batang"/>
                <w:kern w:val="2"/>
                <w:sz w:val="20"/>
                <w:lang w:eastAsia="ko-KR"/>
              </w:rPr>
              <w:t>PSFCH resource with the index ((K+M) mod (Z*Y)) is used for PSFCH transmission of a RX UE.</w:t>
            </w:r>
          </w:p>
          <w:p w14:paraId="0601C4F3" w14:textId="77777777" w:rsidR="003C2FE8" w:rsidRPr="0057274A" w:rsidRDefault="003C2FE8" w:rsidP="003C2FE8">
            <w:pPr>
              <w:widowControl w:val="0"/>
              <w:numPr>
                <w:ilvl w:val="2"/>
                <w:numId w:val="45"/>
              </w:numPr>
              <w:snapToGrid w:val="0"/>
              <w:spacing w:after="0"/>
              <w:jc w:val="both"/>
              <w:rPr>
                <w:rFonts w:eastAsia="Batang"/>
                <w:kern w:val="2"/>
                <w:sz w:val="20"/>
                <w:lang w:eastAsia="ko-KR"/>
              </w:rPr>
            </w:pPr>
            <w:r w:rsidRPr="0057274A">
              <w:rPr>
                <w:rFonts w:eastAsia="Batang"/>
                <w:kern w:val="2"/>
                <w:sz w:val="20"/>
                <w:lang w:eastAsia="ko-KR"/>
              </w:rPr>
              <w:t>K is the L1 source ID of the associated PSCCH/PSSCH.</w:t>
            </w:r>
          </w:p>
          <w:p w14:paraId="0CED6397" w14:textId="77777777" w:rsidR="003C2FE8" w:rsidRPr="0057274A" w:rsidRDefault="003C2FE8" w:rsidP="003C2FE8">
            <w:pPr>
              <w:widowControl w:val="0"/>
              <w:numPr>
                <w:ilvl w:val="2"/>
                <w:numId w:val="45"/>
              </w:numPr>
              <w:snapToGrid w:val="0"/>
              <w:spacing w:after="0"/>
              <w:jc w:val="both"/>
              <w:rPr>
                <w:rFonts w:eastAsia="Batang"/>
                <w:kern w:val="2"/>
                <w:sz w:val="20"/>
                <w:lang w:eastAsia="ko-KR"/>
              </w:rPr>
            </w:pPr>
            <w:r w:rsidRPr="0057274A">
              <w:rPr>
                <w:rFonts w:eastAsia="Batang"/>
                <w:kern w:val="2"/>
                <w:sz w:val="20"/>
                <w:lang w:eastAsia="ko-KR"/>
              </w:rPr>
              <w:t xml:space="preserve">M is </w:t>
            </w:r>
            <w:proofErr w:type="gramStart"/>
            <w:r w:rsidRPr="0057274A">
              <w:rPr>
                <w:rFonts w:eastAsia="Batang"/>
                <w:kern w:val="2"/>
                <w:sz w:val="20"/>
                <w:lang w:eastAsia="ko-KR"/>
              </w:rPr>
              <w:t>0</w:t>
            </w:r>
            <w:proofErr w:type="gramEnd"/>
            <w:r w:rsidRPr="0057274A">
              <w:rPr>
                <w:rFonts w:eastAsia="Batang"/>
                <w:kern w:val="2"/>
                <w:sz w:val="20"/>
                <w:lang w:eastAsia="ko-KR"/>
              </w:rPr>
              <w:t xml:space="preserve"> for unicast and groupcast feedback option 1 and M is the member ID of the RX UE for groupcast feedback option 2.</w:t>
            </w:r>
          </w:p>
          <w:p w14:paraId="0A124C02" w14:textId="77777777" w:rsidR="003C2FE8" w:rsidRPr="0057274A" w:rsidRDefault="003C2FE8" w:rsidP="003C2FE8">
            <w:pPr>
              <w:widowControl w:val="0"/>
              <w:numPr>
                <w:ilvl w:val="1"/>
                <w:numId w:val="45"/>
              </w:numPr>
              <w:snapToGrid w:val="0"/>
              <w:spacing w:after="0"/>
              <w:jc w:val="both"/>
              <w:rPr>
                <w:rFonts w:eastAsia="Batang"/>
                <w:kern w:val="2"/>
                <w:sz w:val="20"/>
                <w:lang w:eastAsia="ko-KR"/>
              </w:rPr>
            </w:pPr>
            <w:r w:rsidRPr="0057274A">
              <w:rPr>
                <w:rFonts w:eastAsia="Batang"/>
                <w:kern w:val="2"/>
                <w:sz w:val="20"/>
                <w:lang w:eastAsia="ko-KR"/>
              </w:rPr>
              <w:t xml:space="preserve">FFS whether to have the following restriction. </w:t>
            </w:r>
          </w:p>
          <w:p w14:paraId="7AFAAC62" w14:textId="77777777" w:rsidR="003C2FE8" w:rsidRPr="0057274A" w:rsidRDefault="003C2FE8" w:rsidP="003C2FE8">
            <w:pPr>
              <w:widowControl w:val="0"/>
              <w:numPr>
                <w:ilvl w:val="2"/>
                <w:numId w:val="45"/>
              </w:numPr>
              <w:snapToGrid w:val="0"/>
              <w:spacing w:after="0"/>
              <w:jc w:val="both"/>
              <w:rPr>
                <w:rFonts w:eastAsia="Batang"/>
                <w:kern w:val="2"/>
                <w:sz w:val="20"/>
                <w:lang w:eastAsia="ko-KR"/>
              </w:rPr>
            </w:pPr>
            <w:r w:rsidRPr="0057274A">
              <w:rPr>
                <w:rFonts w:eastAsia="Batang"/>
                <w:kern w:val="2"/>
                <w:sz w:val="20"/>
                <w:lang w:eastAsia="ko-KR"/>
              </w:rPr>
              <w:t>Groupcast HARQ feedback option 2 is not used if X &gt; Z*Y (Y denotes the number of PSFCH in a PRB).</w:t>
            </w:r>
          </w:p>
          <w:p w14:paraId="574062E9" w14:textId="48E0444C" w:rsidR="003C2FE8" w:rsidRPr="003C2FE8" w:rsidRDefault="003C2FE8" w:rsidP="003C2FE8">
            <w:pPr>
              <w:widowControl w:val="0"/>
              <w:numPr>
                <w:ilvl w:val="2"/>
                <w:numId w:val="45"/>
              </w:numPr>
              <w:snapToGrid w:val="0"/>
              <w:spacing w:after="0"/>
              <w:jc w:val="both"/>
              <w:rPr>
                <w:rFonts w:eastAsia="Batang"/>
                <w:kern w:val="2"/>
                <w:sz w:val="20"/>
                <w:lang w:eastAsia="ko-KR"/>
              </w:rPr>
            </w:pPr>
            <w:r w:rsidRPr="0057274A">
              <w:rPr>
                <w:rFonts w:eastAsia="Batang"/>
                <w:kern w:val="2"/>
                <w:sz w:val="20"/>
                <w:lang w:eastAsia="ko-KR"/>
              </w:rPr>
              <w:t xml:space="preserve">Note: RAN1 assumes that the member ID M is an integer between </w:t>
            </w:r>
            <w:proofErr w:type="gramStart"/>
            <w:r w:rsidRPr="0057274A">
              <w:rPr>
                <w:rFonts w:eastAsia="Batang"/>
                <w:kern w:val="2"/>
                <w:sz w:val="20"/>
                <w:lang w:eastAsia="ko-KR"/>
              </w:rPr>
              <w:t>0</w:t>
            </w:r>
            <w:proofErr w:type="gramEnd"/>
            <w:r w:rsidRPr="0057274A">
              <w:rPr>
                <w:rFonts w:eastAsia="Batang"/>
                <w:kern w:val="2"/>
                <w:sz w:val="20"/>
                <w:lang w:eastAsia="ko-KR"/>
              </w:rPr>
              <w:t xml:space="preserve"> and X-1.</w:t>
            </w:r>
          </w:p>
        </w:tc>
      </w:tr>
    </w:tbl>
    <w:p w14:paraId="0EB89931" w14:textId="77777777" w:rsidR="003C2FE8" w:rsidRDefault="003C2FE8" w:rsidP="003C2FE8">
      <w:pPr>
        <w:spacing w:beforeLines="50" w:before="120" w:afterLines="50" w:after="120"/>
        <w:jc w:val="both"/>
        <w:rPr>
          <w:rFonts w:eastAsiaTheme="minorEastAsia"/>
          <w:sz w:val="22"/>
          <w:lang w:val="en-US"/>
        </w:rPr>
      </w:pPr>
      <w:r>
        <w:rPr>
          <w:rFonts w:eastAsiaTheme="minorEastAsia" w:hint="eastAsia"/>
          <w:sz w:val="22"/>
          <w:lang w:val="en-US"/>
        </w:rPr>
        <w:t xml:space="preserve">At the RAN1#99 meeting, the above working assumption was reached for PSFCH resource determination. </w:t>
      </w:r>
      <w:r>
        <w:rPr>
          <w:rFonts w:eastAsiaTheme="minorEastAsia"/>
          <w:sz w:val="22"/>
          <w:lang w:val="en-US"/>
        </w:rPr>
        <w:t>One remaining issue is the last FFS part, i.e. whether groupcast option 2 can be used when X &gt; Z*Y or not. In our understanding, definitely option 2 should not be allowed for the case of X &gt; Z*Y.</w:t>
      </w:r>
    </w:p>
    <w:p w14:paraId="772377FC" w14:textId="347E7C17" w:rsidR="003C2FE8" w:rsidRDefault="003C2FE8" w:rsidP="003C2FE8">
      <w:pPr>
        <w:spacing w:beforeLines="50" w:before="120" w:afterLines="50" w:after="120"/>
        <w:jc w:val="both"/>
        <w:rPr>
          <w:rFonts w:eastAsiaTheme="minorEastAsia"/>
          <w:sz w:val="22"/>
          <w:lang w:val="en-US"/>
        </w:rPr>
      </w:pPr>
      <w:r>
        <w:rPr>
          <w:rFonts w:eastAsiaTheme="minorEastAsia"/>
          <w:sz w:val="22"/>
          <w:lang w:val="en-US"/>
        </w:rPr>
        <w:t>It is noted that groupcast option 2 is motivated from DTX detection. In option 1, PSFCH resource is shared, and DTX cannot be detected. In option 2, each UE uses different PSFCH resource, and the UE receiving the PSFCHs can differentiate ACK/NACK/DTX. If groupcast option 2 is applied when X &gt; Z*Y, the number of the corresponding PSFCH resources is insufficient, and PSFCH collision occurs among member UEs. The motivation of option 2 is lost in this case. To avoid such a strange situation, we propose the following.</w:t>
      </w:r>
    </w:p>
    <w:p w14:paraId="63FFCCE0" w14:textId="23F9233B" w:rsidR="003C2FE8" w:rsidRPr="00C82FD7" w:rsidRDefault="003C2FE8" w:rsidP="003C2FE8">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A96072">
        <w:rPr>
          <w:rFonts w:eastAsiaTheme="minorEastAsia"/>
          <w:b/>
          <w:sz w:val="22"/>
          <w:u w:val="single"/>
        </w:rPr>
        <w:t>5</w:t>
      </w:r>
      <w:r w:rsidRPr="00C82FD7">
        <w:rPr>
          <w:rFonts w:eastAsiaTheme="minorEastAsia" w:hint="eastAsia"/>
          <w:b/>
          <w:sz w:val="22"/>
          <w:u w:val="single"/>
        </w:rPr>
        <w:t>:</w:t>
      </w:r>
    </w:p>
    <w:p w14:paraId="67638929" w14:textId="717B9BCB" w:rsidR="003C2FE8" w:rsidRDefault="003C2FE8" w:rsidP="003C2FE8">
      <w:pPr>
        <w:numPr>
          <w:ilvl w:val="0"/>
          <w:numId w:val="8"/>
        </w:numPr>
        <w:spacing w:afterLines="50" w:after="120"/>
        <w:jc w:val="both"/>
        <w:rPr>
          <w:rFonts w:eastAsiaTheme="minorEastAsia"/>
          <w:i/>
          <w:sz w:val="22"/>
          <w:lang w:val="en-US"/>
        </w:rPr>
      </w:pPr>
      <w:r>
        <w:rPr>
          <w:rFonts w:eastAsiaTheme="minorEastAsia" w:hint="eastAsia"/>
          <w:i/>
          <w:sz w:val="22"/>
          <w:lang w:val="en-US"/>
        </w:rPr>
        <w:t>Groupcast HARQ feedback option is not used if X &gt; Z*Y.</w:t>
      </w:r>
    </w:p>
    <w:p w14:paraId="33A9BE3B" w14:textId="69F870A9" w:rsidR="0006422F" w:rsidRDefault="0006422F" w:rsidP="00875FFE">
      <w:pPr>
        <w:spacing w:afterLines="50" w:after="120"/>
        <w:jc w:val="both"/>
        <w:rPr>
          <w:rFonts w:eastAsiaTheme="minorEastAsia"/>
          <w:sz w:val="22"/>
          <w:lang w:val="en-US"/>
        </w:rPr>
      </w:pPr>
    </w:p>
    <w:p w14:paraId="7B07011F" w14:textId="77777777" w:rsidR="003C2FE8" w:rsidRPr="0023194B" w:rsidRDefault="003C2FE8"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lastRenderedPageBreak/>
        <w:t>Conclusion</w:t>
      </w:r>
    </w:p>
    <w:p w14:paraId="1D41E29A" w14:textId="4D0F25DF"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D723E8">
        <w:rPr>
          <w:rFonts w:eastAsia="SimSun"/>
          <w:sz w:val="22"/>
          <w:szCs w:val="22"/>
          <w:lang w:eastAsia="zh-CN"/>
        </w:rPr>
        <w:t xml:space="preserve">the remaining issues on </w:t>
      </w:r>
      <w:r w:rsidR="007F6996" w:rsidRPr="00C82FD7">
        <w:rPr>
          <w:rFonts w:eastAsia="SimSun"/>
          <w:sz w:val="22"/>
          <w:lang w:eastAsia="zh-CN"/>
        </w:rPr>
        <w:t xml:space="preserve">SL physical layer </w:t>
      </w:r>
      <w:r w:rsidR="00A96072">
        <w:rPr>
          <w:rFonts w:eastAsia="SimSun"/>
          <w:sz w:val="22"/>
          <w:lang w:eastAsia="zh-CN"/>
        </w:rPr>
        <w:t>procedure</w:t>
      </w:r>
      <w:r w:rsidR="00382DD5" w:rsidRPr="00C82FD7">
        <w:rPr>
          <w:rFonts w:eastAsia="SimSun"/>
          <w:sz w:val="22"/>
          <w:szCs w:val="22"/>
          <w:lang w:eastAsia="zh-CN"/>
        </w:rPr>
        <w:t xml:space="preserve">. Proposals are summarized as following: </w:t>
      </w:r>
    </w:p>
    <w:p w14:paraId="66FEC640" w14:textId="77777777" w:rsidR="00A96072" w:rsidRPr="00C82FD7" w:rsidRDefault="00A96072" w:rsidP="00A96072">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57086994" w14:textId="77777777" w:rsidR="00A96072" w:rsidRPr="00B47D15" w:rsidRDefault="00A96072" w:rsidP="00A96072">
      <w:pPr>
        <w:numPr>
          <w:ilvl w:val="0"/>
          <w:numId w:val="8"/>
        </w:numPr>
        <w:spacing w:afterLines="50" w:after="120"/>
        <w:jc w:val="both"/>
        <w:rPr>
          <w:rFonts w:eastAsiaTheme="minorEastAsia"/>
          <w:i/>
          <w:sz w:val="22"/>
        </w:rPr>
      </w:pPr>
      <w:r>
        <w:rPr>
          <w:rFonts w:eastAsiaTheme="minorEastAsia"/>
          <w:i/>
          <w:sz w:val="22"/>
          <w:lang w:val="en-US"/>
        </w:rPr>
        <w:t xml:space="preserve">For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m:rPr>
                <m:nor/>
              </m:rPr>
              <w:rPr>
                <w:rFonts w:eastAsiaTheme="minorEastAsia"/>
                <w:i/>
                <w:sz w:val="22"/>
              </w:rPr>
              <m:t>CS</m:t>
            </m:r>
          </m:sub>
          <m:sup>
            <m:r>
              <m:rPr>
                <m:nor/>
              </m:rPr>
              <w:rPr>
                <w:rFonts w:eastAsiaTheme="minorEastAsia"/>
                <w:i/>
                <w:sz w:val="22"/>
              </w:rPr>
              <m:t>PSFCH</m:t>
            </m:r>
          </m:sup>
        </m:sSubSup>
        <m:r>
          <w:rPr>
            <w:rFonts w:ascii="Cambria Math" w:eastAsiaTheme="minorEastAsia" w:hAnsi="Cambria Math"/>
            <w:sz w:val="22"/>
          </w:rPr>
          <m:t>=6</m:t>
        </m:r>
      </m:oMath>
      <w:r>
        <w:rPr>
          <w:rFonts w:eastAsiaTheme="minorEastAsia" w:hint="eastAsia"/>
          <w:i/>
          <w:sz w:val="22"/>
        </w:rPr>
        <w:t xml:space="preserve">, </w:t>
      </w:r>
      <w:r w:rsidRPr="00B47D15">
        <w:rPr>
          <w:rFonts w:eastAsiaTheme="minorEastAsia"/>
          <w:i/>
          <w:sz w:val="22"/>
        </w:rPr>
        <w:t xml:space="preserve">the order of the six CS pairs is related to the </w:t>
      </w:r>
      <w:r>
        <w:rPr>
          <w:rFonts w:eastAsiaTheme="minorEastAsia"/>
          <w:i/>
          <w:sz w:val="22"/>
        </w:rPr>
        <w:t xml:space="preserve">decoding </w:t>
      </w:r>
      <w:r w:rsidRPr="00B47D15">
        <w:rPr>
          <w:rFonts w:eastAsiaTheme="minorEastAsia"/>
          <w:i/>
          <w:sz w:val="22"/>
        </w:rPr>
        <w:t>performance</w:t>
      </w:r>
      <w:r>
        <w:rPr>
          <w:rFonts w:eastAsiaTheme="minorEastAsia"/>
          <w:i/>
          <w:sz w:val="22"/>
        </w:rPr>
        <w:t>.</w:t>
      </w:r>
    </w:p>
    <w:p w14:paraId="78C734EB" w14:textId="77777777" w:rsidR="00A96072" w:rsidRPr="00B47D15" w:rsidRDefault="00A96072" w:rsidP="00A96072">
      <w:pPr>
        <w:numPr>
          <w:ilvl w:val="0"/>
          <w:numId w:val="8"/>
        </w:numPr>
        <w:spacing w:afterLines="50" w:after="120"/>
        <w:jc w:val="both"/>
        <w:rPr>
          <w:rFonts w:eastAsiaTheme="minorEastAsia"/>
          <w:i/>
          <w:sz w:val="22"/>
        </w:rPr>
      </w:pPr>
      <w:r>
        <w:rPr>
          <w:rFonts w:eastAsiaTheme="minorEastAsia" w:hint="eastAsia"/>
          <w:i/>
          <w:sz w:val="22"/>
          <w:lang w:val="en-US"/>
        </w:rPr>
        <w:t xml:space="preserve">There seems no </w:t>
      </w:r>
      <w:r>
        <w:rPr>
          <w:rFonts w:eastAsiaTheme="minorEastAsia"/>
          <w:i/>
          <w:sz w:val="22"/>
          <w:lang w:val="en-US"/>
        </w:rPr>
        <w:t>motivation</w:t>
      </w:r>
      <w:r>
        <w:rPr>
          <w:rFonts w:eastAsiaTheme="minorEastAsia" w:hint="eastAsia"/>
          <w:i/>
          <w:sz w:val="22"/>
          <w:lang w:val="en-US"/>
        </w:rPr>
        <w:t xml:space="preserve"> to support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m:rPr>
                <m:nor/>
              </m:rPr>
              <w:rPr>
                <w:rFonts w:eastAsiaTheme="minorEastAsia"/>
                <w:i/>
                <w:sz w:val="22"/>
              </w:rPr>
              <m:t>CS</m:t>
            </m:r>
          </m:sub>
          <m:sup>
            <m:r>
              <m:rPr>
                <m:nor/>
              </m:rPr>
              <w:rPr>
                <w:rFonts w:eastAsiaTheme="minorEastAsia"/>
                <w:i/>
                <w:sz w:val="22"/>
              </w:rPr>
              <m:t>PSFCH</m:t>
            </m:r>
          </m:sup>
        </m:sSubSup>
        <m:r>
          <w:rPr>
            <w:rFonts w:ascii="Cambria Math" w:eastAsiaTheme="minorEastAsia" w:hAnsi="Cambria Math"/>
            <w:sz w:val="22"/>
          </w:rPr>
          <m:t>=4</m:t>
        </m:r>
      </m:oMath>
      <w:r>
        <w:rPr>
          <w:rFonts w:eastAsiaTheme="minorEastAsia" w:hint="eastAsia"/>
          <w:i/>
          <w:sz w:val="22"/>
        </w:rPr>
        <w:t xml:space="preserve"> </w:t>
      </w:r>
      <w:r>
        <w:rPr>
          <w:rFonts w:eastAsiaTheme="minorEastAsia"/>
          <w:i/>
          <w:sz w:val="22"/>
        </w:rPr>
        <w:t>in NR-SL.</w:t>
      </w:r>
    </w:p>
    <w:p w14:paraId="0D4619A1" w14:textId="77777777" w:rsidR="00A96072" w:rsidRPr="00C82FD7" w:rsidRDefault="00A96072" w:rsidP="00A96072">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5551EB83" w14:textId="77777777" w:rsidR="00A96072" w:rsidRDefault="00A96072" w:rsidP="00A96072">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On PSFCH transmission, </w:t>
      </w:r>
      <m:oMath>
        <m:sSub>
          <m:sSubPr>
            <m:ctrlPr>
              <w:rPr>
                <w:rFonts w:ascii="Cambria Math" w:eastAsiaTheme="minorEastAsia" w:hAnsi="Cambria Math"/>
                <w:i/>
                <w:sz w:val="22"/>
              </w:rPr>
            </m:ctrlPr>
          </m:sSubPr>
          <m:e>
            <m:r>
              <w:rPr>
                <w:rFonts w:ascii="Cambria Math" w:eastAsiaTheme="minorEastAsia" w:hAnsi="Cambria Math"/>
                <w:sz w:val="22"/>
              </w:rPr>
              <m:t>m</m:t>
            </m:r>
          </m:e>
          <m:sub>
            <m:r>
              <m:rPr>
                <m:nor/>
              </m:rPr>
              <w:rPr>
                <w:rFonts w:eastAsiaTheme="minorEastAsia"/>
                <w:i/>
                <w:sz w:val="22"/>
              </w:rPr>
              <m:t>CS</m:t>
            </m:r>
          </m:sub>
        </m:sSub>
        <m:r>
          <w:rPr>
            <w:rFonts w:ascii="Cambria Math" w:eastAsiaTheme="minorEastAsia" w:hAnsi="Cambria Math"/>
            <w:sz w:val="22"/>
          </w:rPr>
          <m:t>=0</m:t>
        </m:r>
      </m:oMath>
      <w:r w:rsidRPr="00B47D15">
        <w:rPr>
          <w:rFonts w:eastAsiaTheme="minorEastAsia"/>
          <w:i/>
          <w:sz w:val="22"/>
          <w:lang w:val="en-US"/>
        </w:rPr>
        <w:t xml:space="preserve"> for NACK and </w:t>
      </w:r>
      <m:oMath>
        <m:sSub>
          <m:sSubPr>
            <m:ctrlPr>
              <w:rPr>
                <w:rFonts w:ascii="Cambria Math" w:eastAsiaTheme="minorEastAsia" w:hAnsi="Cambria Math"/>
                <w:i/>
                <w:sz w:val="22"/>
              </w:rPr>
            </m:ctrlPr>
          </m:sSubPr>
          <m:e>
            <m:r>
              <w:rPr>
                <w:rFonts w:ascii="Cambria Math" w:eastAsiaTheme="minorEastAsia" w:hAnsi="Cambria Math"/>
                <w:sz w:val="22"/>
              </w:rPr>
              <m:t>m</m:t>
            </m:r>
          </m:e>
          <m:sub>
            <m:r>
              <m:rPr>
                <m:nor/>
              </m:rPr>
              <w:rPr>
                <w:rFonts w:eastAsiaTheme="minorEastAsia"/>
                <w:i/>
                <w:sz w:val="22"/>
              </w:rPr>
              <m:t>CS</m:t>
            </m:r>
          </m:sub>
        </m:sSub>
        <m:r>
          <w:rPr>
            <w:rFonts w:ascii="Cambria Math" w:eastAsiaTheme="minorEastAsia" w:hAnsi="Cambria Math"/>
            <w:sz w:val="22"/>
          </w:rPr>
          <m:t>=6</m:t>
        </m:r>
      </m:oMath>
      <w:r w:rsidRPr="00B47D15">
        <w:rPr>
          <w:rFonts w:eastAsiaTheme="minorEastAsia"/>
          <w:i/>
          <w:sz w:val="22"/>
          <w:lang w:val="en-US"/>
        </w:rPr>
        <w:t xml:space="preserve"> for ACK</w:t>
      </w:r>
      <w:r>
        <w:rPr>
          <w:rFonts w:eastAsiaTheme="minorEastAsia"/>
          <w:i/>
          <w:sz w:val="22"/>
          <w:lang w:val="en-US"/>
        </w:rPr>
        <w:t>.</w:t>
      </w:r>
    </w:p>
    <w:p w14:paraId="42C4D901" w14:textId="77777777" w:rsidR="00A96072" w:rsidRDefault="00A96072" w:rsidP="00A96072">
      <w:pPr>
        <w:numPr>
          <w:ilvl w:val="0"/>
          <w:numId w:val="8"/>
        </w:numPr>
        <w:spacing w:afterLines="50" w:after="120"/>
        <w:jc w:val="both"/>
        <w:rPr>
          <w:rFonts w:eastAsiaTheme="minorEastAsia"/>
          <w:i/>
          <w:sz w:val="22"/>
          <w:lang w:val="en-US"/>
        </w:rPr>
      </w:pPr>
      <w:r>
        <w:rPr>
          <w:rFonts w:eastAsiaTheme="minorEastAsia"/>
          <w:i/>
          <w:sz w:val="22"/>
          <w:lang w:val="en-US"/>
        </w:rPr>
        <w:t>A</w:t>
      </w:r>
      <w:r w:rsidRPr="00B47D15">
        <w:rPr>
          <w:rFonts w:eastAsiaTheme="minorEastAsia"/>
          <w:i/>
          <w:sz w:val="22"/>
          <w:lang w:val="en-US"/>
        </w:rPr>
        <w:t xml:space="preserve">vailable CS pairs and </w:t>
      </w:r>
      <w:r>
        <w:rPr>
          <w:rFonts w:eastAsiaTheme="minorEastAsia"/>
          <w:i/>
          <w:sz w:val="22"/>
          <w:lang w:val="en-US"/>
        </w:rPr>
        <w:t xml:space="preserve">index of each </w:t>
      </w:r>
      <w:r w:rsidRPr="00B47D15">
        <w:rPr>
          <w:rFonts w:eastAsiaTheme="minorEastAsia"/>
          <w:i/>
          <w:sz w:val="22"/>
          <w:lang w:val="en-US"/>
        </w:rPr>
        <w:t>CS pair</w:t>
      </w:r>
      <w:r>
        <w:rPr>
          <w:rFonts w:eastAsiaTheme="minorEastAsia"/>
          <w:i/>
          <w:sz w:val="22"/>
          <w:lang w:val="en-US"/>
        </w:rPr>
        <w:t xml:space="preserve"> should be defined with CS gap as large as possible.</w:t>
      </w:r>
    </w:p>
    <w:p w14:paraId="14C5E218" w14:textId="77777777" w:rsidR="00A96072" w:rsidRDefault="00A96072" w:rsidP="00A96072">
      <w:pPr>
        <w:numPr>
          <w:ilvl w:val="0"/>
          <w:numId w:val="8"/>
        </w:numPr>
        <w:spacing w:afterLines="50" w:after="120"/>
        <w:jc w:val="both"/>
        <w:rPr>
          <w:rFonts w:eastAsiaTheme="minorEastAsia"/>
          <w:i/>
          <w:sz w:val="22"/>
          <w:lang w:val="en-US"/>
        </w:rPr>
      </w:pPr>
      <w:r>
        <w:rPr>
          <w:rFonts w:eastAsiaTheme="minorEastAsia"/>
          <w:i/>
          <w:sz w:val="22"/>
          <w:lang w:val="en-US"/>
        </w:rPr>
        <w:t>Apply the following TP:</w:t>
      </w:r>
    </w:p>
    <w:tbl>
      <w:tblPr>
        <w:tblStyle w:val="afc"/>
        <w:tblW w:w="0" w:type="auto"/>
        <w:tblLook w:val="04A0" w:firstRow="1" w:lastRow="0" w:firstColumn="1" w:lastColumn="0" w:noHBand="0" w:noVBand="1"/>
      </w:tblPr>
      <w:tblGrid>
        <w:gridCol w:w="9962"/>
      </w:tblGrid>
      <w:tr w:rsidR="00A96072" w14:paraId="67ACFB17" w14:textId="77777777" w:rsidTr="00855498">
        <w:tc>
          <w:tcPr>
            <w:tcW w:w="9962" w:type="dxa"/>
          </w:tcPr>
          <w:p w14:paraId="067F6752" w14:textId="77777777" w:rsidR="00A96072" w:rsidRPr="00952E93" w:rsidRDefault="00A96072" w:rsidP="00855498">
            <w:pPr>
              <w:pStyle w:val="2"/>
              <w:keepNext w:val="0"/>
              <w:spacing w:after="0" w:line="240" w:lineRule="auto"/>
              <w:ind w:left="1134" w:hanging="1134"/>
              <w:outlineLvl w:val="1"/>
              <w:rPr>
                <w:b/>
                <w:u w:val="single"/>
              </w:rPr>
            </w:pPr>
            <w:r w:rsidRPr="00952E93">
              <w:rPr>
                <w:rFonts w:hint="eastAsia"/>
                <w:b/>
                <w:u w:val="single"/>
              </w:rPr>
              <w:t>38.213</w:t>
            </w:r>
          </w:p>
          <w:p w14:paraId="60AB7BE5" w14:textId="77777777" w:rsidR="00A96072" w:rsidRPr="00952E93" w:rsidRDefault="00A96072" w:rsidP="00855498">
            <w:pPr>
              <w:pStyle w:val="2"/>
              <w:ind w:left="1136" w:hanging="1136"/>
              <w:outlineLvl w:val="1"/>
            </w:pPr>
            <w:r w:rsidRPr="00952E93">
              <w:t>16.3</w:t>
            </w:r>
            <w:r w:rsidRPr="00952E93">
              <w:rPr>
                <w:rFonts w:hint="eastAsia"/>
              </w:rPr>
              <w:tab/>
            </w:r>
            <w:r w:rsidRPr="00952E93">
              <w:t xml:space="preserve">UE procedure for reporting HARQ-ACK on sidelink </w:t>
            </w:r>
          </w:p>
          <w:p w14:paraId="2DBCE87E" w14:textId="77777777" w:rsidR="00A96072" w:rsidRPr="00952E93" w:rsidRDefault="00A96072" w:rsidP="00855498">
            <w:pPr>
              <w:spacing w:afterLines="50" w:after="120"/>
              <w:jc w:val="both"/>
              <w:rPr>
                <w:rFonts w:eastAsiaTheme="minorEastAsia"/>
                <w:sz w:val="22"/>
              </w:rPr>
            </w:pPr>
            <w:r w:rsidRPr="00952E93">
              <w:rPr>
                <w:rFonts w:eastAsiaTheme="minorEastAsia"/>
                <w:sz w:val="22"/>
              </w:rPr>
              <w:t>[…]</w:t>
            </w:r>
          </w:p>
          <w:p w14:paraId="432FFD9E" w14:textId="77777777" w:rsidR="00A96072" w:rsidRPr="00952E93" w:rsidRDefault="00A96072" w:rsidP="00855498">
            <w:pPr>
              <w:rPr>
                <w:rFonts w:eastAsia="游明朝"/>
                <w:sz w:val="20"/>
                <w:lang w:eastAsia="en-US"/>
              </w:rPr>
            </w:pPr>
            <w:r w:rsidRPr="00952E93">
              <w:rPr>
                <w:rFonts w:eastAsia="游明朝"/>
                <w:sz w:val="20"/>
                <w:lang w:eastAsia="en-US"/>
              </w:rPr>
              <w:t xml:space="preserve">A UE determines a number of PSFCH resources available for multiplexing HARQ-ACK information in a PSFCH transmission as </w:t>
            </w:r>
            <m:oMath>
              <m:sSubSup>
                <m:sSubSupPr>
                  <m:ctrlPr>
                    <w:rPr>
                      <w:rFonts w:ascii="Cambria Math" w:eastAsia="游明朝" w:hAnsi="Cambria Math"/>
                      <w:i/>
                      <w:sz w:val="20"/>
                      <w:lang w:eastAsia="en-US"/>
                    </w:rPr>
                  </m:ctrlPr>
                </m:sSubSupPr>
                <m:e>
                  <m:r>
                    <w:rPr>
                      <w:rFonts w:ascii="Cambria Math" w:eastAsia="游明朝"/>
                      <w:sz w:val="20"/>
                      <w:lang w:eastAsia="en-US"/>
                    </w:rPr>
                    <m:t>R</m:t>
                  </m:r>
                </m:e>
                <m:sub>
                  <m:r>
                    <m:rPr>
                      <m:nor/>
                    </m:rPr>
                    <w:rPr>
                      <w:rFonts w:ascii="Cambria Math" w:eastAsia="游明朝"/>
                      <w:sz w:val="20"/>
                      <w:lang w:eastAsia="en-US"/>
                    </w:rPr>
                    <m:t xml:space="preserve">PRB, </m:t>
                  </m:r>
                  <m:r>
                    <m:rPr>
                      <m:sty m:val="p"/>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r>
                <w:rPr>
                  <w:rFonts w:ascii="Cambria Math" w:eastAsia="游明朝" w:hAnsi="Cambria Math"/>
                  <w:sz w:val="20"/>
                  <w:lang w:eastAsia="en-US"/>
                </w:rPr>
                <m:t>=</m:t>
              </m:r>
              <m:sSubSup>
                <m:sSubSupPr>
                  <m:ctrlPr>
                    <w:rPr>
                      <w:rFonts w:ascii="Cambria Math" w:eastAsia="游明朝" w:hAnsi="Cambria Math"/>
                      <w:i/>
                      <w:sz w:val="20"/>
                      <w:lang w:eastAsia="en-US"/>
                    </w:rPr>
                  </m:ctrlPr>
                </m:sSubSupPr>
                <m:e>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 xml:space="preserve">type </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r>
                    <w:rPr>
                      <w:rFonts w:ascii="Cambria Math" w:eastAsia="游明朝" w:hAnsi="Cambria Math"/>
                      <w:sz w:val="20"/>
                      <w:lang w:eastAsia="en-US"/>
                    </w:rPr>
                    <m:t>⋅</m:t>
                  </m:r>
                  <m:r>
                    <w:rPr>
                      <w:rFonts w:ascii="Cambria Math" w:eastAsia="游明朝"/>
                      <w:sz w:val="20"/>
                      <w:lang w:eastAsia="en-US"/>
                    </w:rPr>
                    <m:t>M</m:t>
                  </m:r>
                </m:e>
                <m:sub>
                  <m:r>
                    <m:rPr>
                      <m:nor/>
                    </m:rPr>
                    <w:rPr>
                      <w:rFonts w:ascii="Cambria Math" w:eastAsia="游明朝"/>
                      <w:sz w:val="20"/>
                      <w:lang w:eastAsia="en-US"/>
                    </w:rPr>
                    <m:t xml:space="preserve">subch, </m:t>
                  </m:r>
                  <m:r>
                    <m:rPr>
                      <m:sty m:val="p"/>
                    </m:rPr>
                    <w:rPr>
                      <w:rFonts w:ascii="Cambria Math" w:eastAsia="游明朝"/>
                      <w:sz w:val="20"/>
                      <w:lang w:eastAsia="en-US"/>
                    </w:rPr>
                    <m:t>slot</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952E93">
              <w:rPr>
                <w:rFonts w:eastAsia="游明朝"/>
                <w:sz w:val="20"/>
                <w:lang w:eastAsia="en-US"/>
              </w:rPr>
              <w:t xml:space="preserve"> where </w:t>
            </w:r>
            <m:oMath>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952E93">
              <w:rPr>
                <w:rFonts w:eastAsia="游明朝"/>
                <w:sz w:val="20"/>
                <w:lang w:eastAsia="en-US"/>
              </w:rPr>
              <w:t xml:space="preserve"> is a number of cyclic shift pairs for the resource pool and, based on an indication by higher layers,</w:t>
            </w:r>
          </w:p>
          <w:p w14:paraId="23217A0E" w14:textId="77777777" w:rsidR="00A96072" w:rsidRPr="00952E93" w:rsidRDefault="00A96072" w:rsidP="00855498">
            <w:pPr>
              <w:ind w:left="568" w:hanging="284"/>
              <w:rPr>
                <w:rFonts w:eastAsia="游明朝"/>
                <w:sz w:val="20"/>
                <w:lang w:val="x-none" w:eastAsia="en-US"/>
              </w:rPr>
            </w:pPr>
            <w:r w:rsidRPr="00952E93">
              <w:rPr>
                <w:rFonts w:eastAsia="游明朝"/>
                <w:sz w:val="20"/>
                <w:lang w:val="x-none" w:eastAsia="en-US"/>
              </w:rPr>
              <w:t>-</w:t>
            </w:r>
            <w:r w:rsidRPr="00952E93">
              <w:rPr>
                <w:rFonts w:eastAsia="游明朝"/>
                <w:sz w:val="20"/>
                <w:lang w:val="x-none" w:eastAsia="en-US"/>
              </w:rPr>
              <w:tab/>
            </w:r>
            <m:oMath>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type </m:t>
                  </m:r>
                  <m:ctrlPr>
                    <w:rPr>
                      <w:rFonts w:ascii="Cambria Math" w:eastAsia="游明朝" w:hAnsi="Cambria Math"/>
                      <w:sz w:val="20"/>
                      <w:lang w:val="x-none" w:eastAsia="en-US"/>
                    </w:rPr>
                  </m:ctrlPr>
                </m:sub>
                <m:sup>
                  <m:r>
                    <m:rPr>
                      <m:nor/>
                    </m:rPr>
                    <w:rPr>
                      <w:rFonts w:ascii="Cambria Math" w:eastAsia="游明朝"/>
                      <w:sz w:val="20"/>
                      <w:lang w:val="x-none" w:eastAsia="en-US"/>
                    </w:rPr>
                    <m:t>PSFCH</m:t>
                  </m:r>
                  <m:ctrlPr>
                    <w:rPr>
                      <w:rFonts w:ascii="Cambria Math" w:eastAsia="游明朝" w:hAnsi="Cambria Math"/>
                      <w:sz w:val="20"/>
                      <w:lang w:val="x-none" w:eastAsia="en-US"/>
                    </w:rPr>
                  </m:ctrlPr>
                </m:sup>
              </m:sSubSup>
              <m:r>
                <w:rPr>
                  <w:rFonts w:ascii="Cambria Math" w:eastAsia="游明朝" w:hAnsi="Cambria Math"/>
                  <w:sz w:val="20"/>
                  <w:lang w:val="x-none" w:eastAsia="en-US"/>
                </w:rPr>
                <m:t>=1</m:t>
              </m:r>
            </m:oMath>
            <w:r w:rsidRPr="00952E93">
              <w:rPr>
                <w:rFonts w:eastAsia="游明朝"/>
                <w:sz w:val="20"/>
                <w:lang w:val="x-none" w:eastAsia="en-US"/>
              </w:rPr>
              <w:t xml:space="preserve"> and the </w:t>
            </w:r>
            <m:oMath>
              <m:sSubSup>
                <m:sSubSupPr>
                  <m:ctrlPr>
                    <w:rPr>
                      <w:rFonts w:ascii="Cambria Math" w:eastAsia="游明朝" w:hAnsi="Cambria Math"/>
                      <w:i/>
                      <w:sz w:val="20"/>
                      <w:lang w:val="x-none" w:eastAsia="en-US"/>
                    </w:rPr>
                  </m:ctrlPr>
                </m:sSubSupPr>
                <m:e>
                  <m:r>
                    <w:rPr>
                      <w:rFonts w:ascii="Cambria Math" w:eastAsia="游明朝"/>
                      <w:sz w:val="20"/>
                      <w:lang w:val="x-none" w:eastAsia="en-US"/>
                    </w:rPr>
                    <m:t>M</m:t>
                  </m:r>
                </m:e>
                <m:sub>
                  <m:r>
                    <m:rPr>
                      <m:nor/>
                    </m:rPr>
                    <w:rPr>
                      <w:rFonts w:ascii="Cambria Math" w:eastAsia="游明朝"/>
                      <w:sz w:val="20"/>
                      <w:lang w:val="x-none" w:eastAsia="en-US"/>
                    </w:rPr>
                    <m:t xml:space="preserve">subch, </m:t>
                  </m:r>
                  <m:r>
                    <m:rPr>
                      <m:sty m:val="p"/>
                    </m:rPr>
                    <w:rPr>
                      <w:rFonts w:ascii="Cambria Math" w:eastAsia="游明朝"/>
                      <w:sz w:val="20"/>
                      <w:lang w:val="x-none" w:eastAsia="en-US"/>
                    </w:rPr>
                    <m:t>slot</m:t>
                  </m:r>
                  <m:ctrlPr>
                    <w:rPr>
                      <w:rFonts w:ascii="Cambria Math" w:eastAsia="游明朝" w:hAnsi="Cambria Math"/>
                      <w:sz w:val="20"/>
                      <w:lang w:val="x-none" w:eastAsia="en-US"/>
                    </w:rPr>
                  </m:ctrlPr>
                </m:sub>
                <m:sup>
                  <m:r>
                    <m:rPr>
                      <m:nor/>
                    </m:rPr>
                    <w:rPr>
                      <w:rFonts w:ascii="Cambria Math" w:eastAsia="游明朝"/>
                      <w:sz w:val="20"/>
                      <w:lang w:val="x-none" w:eastAsia="en-US"/>
                    </w:rPr>
                    <m:t>PSFCH</m:t>
                  </m:r>
                  <m:ctrlPr>
                    <w:rPr>
                      <w:rFonts w:ascii="Cambria Math" w:eastAsia="游明朝" w:hAnsi="Cambria Math"/>
                      <w:sz w:val="20"/>
                      <w:lang w:val="x-none" w:eastAsia="en-US"/>
                    </w:rPr>
                  </m:ctrlPr>
                </m:sup>
              </m:sSubSup>
            </m:oMath>
            <w:r w:rsidRPr="00952E93">
              <w:rPr>
                <w:rFonts w:eastAsia="游明朝"/>
                <w:sz w:val="20"/>
                <w:lang w:val="x-none" w:eastAsia="en-US"/>
              </w:rPr>
              <w:t xml:space="preserve"> PRBs are in </w:t>
            </w:r>
            <w:r w:rsidRPr="00952E93">
              <w:rPr>
                <w:rFonts w:eastAsia="游明朝"/>
                <w:sz w:val="20"/>
                <w:lang w:val="en-US" w:eastAsia="en-US"/>
              </w:rPr>
              <w:t>one</w:t>
            </w:r>
            <w:r w:rsidRPr="00952E93">
              <w:rPr>
                <w:rFonts w:eastAsia="游明朝"/>
                <w:sz w:val="20"/>
                <w:lang w:val="x-none" w:eastAsia="en-US"/>
              </w:rPr>
              <w:t xml:space="preserve"> sub-channel </w:t>
            </w:r>
          </w:p>
          <w:p w14:paraId="565434E4" w14:textId="77777777" w:rsidR="00A96072" w:rsidRPr="00952E93" w:rsidRDefault="00A96072" w:rsidP="00855498">
            <w:pPr>
              <w:ind w:left="568" w:hanging="284"/>
              <w:rPr>
                <w:rFonts w:eastAsia="游明朝"/>
                <w:sz w:val="20"/>
                <w:lang w:val="x-none" w:eastAsia="en-US"/>
              </w:rPr>
            </w:pPr>
            <w:r w:rsidRPr="00952E93">
              <w:rPr>
                <w:rFonts w:eastAsia="游明朝"/>
                <w:sz w:val="20"/>
                <w:lang w:val="x-none" w:eastAsia="en-US"/>
              </w:rPr>
              <w:t>-</w:t>
            </w:r>
            <w:r w:rsidRPr="00952E93">
              <w:rPr>
                <w:rFonts w:eastAsia="游明朝"/>
                <w:sz w:val="20"/>
                <w:lang w:val="x-none" w:eastAsia="en-US"/>
              </w:rPr>
              <w:tab/>
            </w:r>
            <m:oMath>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type </m:t>
                  </m:r>
                  <m:ctrlPr>
                    <w:rPr>
                      <w:rFonts w:ascii="Cambria Math" w:eastAsia="游明朝" w:hAnsi="Cambria Math"/>
                      <w:sz w:val="20"/>
                      <w:lang w:val="x-none" w:eastAsia="en-US"/>
                    </w:rPr>
                  </m:ctrlPr>
                </m:sub>
                <m:sup>
                  <m:r>
                    <m:rPr>
                      <m:nor/>
                    </m:rPr>
                    <w:rPr>
                      <w:rFonts w:ascii="Cambria Math" w:eastAsia="游明朝"/>
                      <w:sz w:val="20"/>
                      <w:lang w:val="x-none" w:eastAsia="en-US"/>
                    </w:rPr>
                    <m:t>PSFCH</m:t>
                  </m:r>
                  <m:ctrlPr>
                    <w:rPr>
                      <w:rFonts w:ascii="Cambria Math" w:eastAsia="游明朝" w:hAnsi="Cambria Math"/>
                      <w:sz w:val="20"/>
                      <w:lang w:val="x-none" w:eastAsia="en-US"/>
                    </w:rPr>
                  </m:ctrlPr>
                </m:sup>
              </m:sSubSup>
              <m:r>
                <w:rPr>
                  <w:rFonts w:ascii="Cambria Math" w:eastAsia="游明朝" w:hAnsi="Cambria Math"/>
                  <w:sz w:val="20"/>
                  <w:lang w:val="x-none" w:eastAsia="en-US"/>
                </w:rPr>
                <m:t>=</m:t>
              </m:r>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subch </m:t>
                  </m:r>
                  <m:ctrlPr>
                    <w:rPr>
                      <w:rFonts w:ascii="Cambria Math" w:eastAsia="游明朝" w:hAnsi="Cambria Math"/>
                      <w:sz w:val="20"/>
                      <w:lang w:val="x-none" w:eastAsia="en-US"/>
                    </w:rPr>
                  </m:ctrlPr>
                </m:sub>
                <m:sup>
                  <m:r>
                    <m:rPr>
                      <m:nor/>
                    </m:rPr>
                    <w:rPr>
                      <w:rFonts w:ascii="Cambria Math" w:eastAsia="游明朝"/>
                      <w:sz w:val="20"/>
                      <w:lang w:val="x-none" w:eastAsia="en-US"/>
                    </w:rPr>
                    <m:t>PSSCH</m:t>
                  </m:r>
                  <m:ctrlPr>
                    <w:rPr>
                      <w:rFonts w:ascii="Cambria Math" w:eastAsia="游明朝" w:hAnsi="Cambria Math"/>
                      <w:sz w:val="20"/>
                      <w:lang w:val="x-none" w:eastAsia="en-US"/>
                    </w:rPr>
                  </m:ctrlPr>
                </m:sup>
              </m:sSubSup>
            </m:oMath>
            <w:r w:rsidRPr="00952E93">
              <w:rPr>
                <w:rFonts w:eastAsia="游明朝"/>
                <w:sz w:val="20"/>
                <w:lang w:val="en-US" w:eastAsia="en-US"/>
              </w:rPr>
              <w:t xml:space="preserve"> </w:t>
            </w:r>
            <w:r w:rsidRPr="00952E93">
              <w:rPr>
                <w:rFonts w:eastAsia="游明朝"/>
                <w:sz w:val="20"/>
                <w:lang w:val="x-none" w:eastAsia="en-US"/>
              </w:rPr>
              <w:t xml:space="preserve">and the </w:t>
            </w:r>
            <m:oMath>
              <m:sSubSup>
                <m:sSubSupPr>
                  <m:ctrlPr>
                    <w:rPr>
                      <w:rFonts w:ascii="Cambria Math" w:eastAsia="游明朝" w:hAnsi="Cambria Math"/>
                      <w:i/>
                      <w:sz w:val="20"/>
                      <w:lang w:val="x-none" w:eastAsia="en-US"/>
                    </w:rPr>
                  </m:ctrlPr>
                </m:sSubSupPr>
                <m:e>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subch </m:t>
                      </m:r>
                      <m:ctrlPr>
                        <w:rPr>
                          <w:rFonts w:ascii="Cambria Math" w:eastAsia="游明朝" w:hAnsi="Cambria Math"/>
                          <w:sz w:val="20"/>
                          <w:lang w:val="x-none" w:eastAsia="en-US"/>
                        </w:rPr>
                      </m:ctrlPr>
                    </m:sub>
                    <m:sup>
                      <m:r>
                        <m:rPr>
                          <m:nor/>
                        </m:rPr>
                        <w:rPr>
                          <w:rFonts w:ascii="Cambria Math" w:eastAsia="游明朝"/>
                          <w:sz w:val="20"/>
                          <w:lang w:val="x-none" w:eastAsia="en-US"/>
                        </w:rPr>
                        <m:t>PSSCH</m:t>
                      </m:r>
                      <m:ctrlPr>
                        <w:rPr>
                          <w:rFonts w:ascii="Cambria Math" w:eastAsia="游明朝" w:hAnsi="Cambria Math"/>
                          <w:sz w:val="20"/>
                          <w:lang w:val="x-none" w:eastAsia="en-US"/>
                        </w:rPr>
                      </m:ctrlPr>
                    </m:sup>
                  </m:sSubSup>
                  <m:r>
                    <w:rPr>
                      <w:rFonts w:ascii="Cambria Math" w:eastAsia="游明朝" w:hAnsi="Cambria Math"/>
                      <w:sz w:val="20"/>
                      <w:lang w:val="x-none" w:eastAsia="en-US"/>
                    </w:rPr>
                    <m:t>⋅</m:t>
                  </m:r>
                  <m:r>
                    <w:rPr>
                      <w:rFonts w:ascii="Cambria Math" w:eastAsia="游明朝"/>
                      <w:sz w:val="20"/>
                      <w:lang w:val="x-none" w:eastAsia="en-US"/>
                    </w:rPr>
                    <m:t>M</m:t>
                  </m:r>
                </m:e>
                <m:sub>
                  <m:r>
                    <m:rPr>
                      <m:nor/>
                    </m:rPr>
                    <w:rPr>
                      <w:rFonts w:ascii="Cambria Math" w:eastAsia="游明朝"/>
                      <w:sz w:val="20"/>
                      <w:lang w:val="x-none" w:eastAsia="en-US"/>
                    </w:rPr>
                    <m:t xml:space="preserve">subch, </m:t>
                  </m:r>
                  <m:r>
                    <m:rPr>
                      <m:sty m:val="p"/>
                    </m:rPr>
                    <w:rPr>
                      <w:rFonts w:ascii="Cambria Math" w:eastAsia="游明朝"/>
                      <w:sz w:val="20"/>
                      <w:lang w:val="x-none" w:eastAsia="en-US"/>
                    </w:rPr>
                    <m:t>slot</m:t>
                  </m:r>
                  <m:ctrlPr>
                    <w:rPr>
                      <w:rFonts w:ascii="Cambria Math" w:eastAsia="游明朝" w:hAnsi="Cambria Math"/>
                      <w:sz w:val="20"/>
                      <w:lang w:val="x-none" w:eastAsia="en-US"/>
                    </w:rPr>
                  </m:ctrlPr>
                </m:sub>
                <m:sup>
                  <m:r>
                    <m:rPr>
                      <m:nor/>
                    </m:rPr>
                    <w:rPr>
                      <w:rFonts w:ascii="Cambria Math" w:eastAsia="游明朝"/>
                      <w:sz w:val="20"/>
                      <w:lang w:val="x-none" w:eastAsia="en-US"/>
                    </w:rPr>
                    <m:t>PSFCH</m:t>
                  </m:r>
                  <m:ctrlPr>
                    <w:rPr>
                      <w:rFonts w:ascii="Cambria Math" w:eastAsia="游明朝" w:hAnsi="Cambria Math"/>
                      <w:sz w:val="20"/>
                      <w:lang w:val="x-none" w:eastAsia="en-US"/>
                    </w:rPr>
                  </m:ctrlPr>
                </m:sup>
              </m:sSubSup>
            </m:oMath>
            <w:r w:rsidRPr="00952E93">
              <w:rPr>
                <w:rFonts w:eastAsia="游明朝"/>
                <w:sz w:val="20"/>
                <w:lang w:val="en-US" w:eastAsia="en-US"/>
              </w:rPr>
              <w:t xml:space="preserve"> are located in one or more sub-channels from the </w:t>
            </w:r>
            <m:oMath>
              <m:sSubSup>
                <m:sSubSupPr>
                  <m:ctrlPr>
                    <w:rPr>
                      <w:rFonts w:ascii="Cambria Math" w:eastAsia="游明朝" w:hAnsi="Cambria Math"/>
                      <w:i/>
                      <w:sz w:val="20"/>
                      <w:lang w:val="x-none" w:eastAsia="en-US"/>
                    </w:rPr>
                  </m:ctrlPr>
                </m:sSubSupPr>
                <m:e>
                  <m:r>
                    <w:rPr>
                      <w:rFonts w:ascii="Cambria Math" w:eastAsia="游明朝"/>
                      <w:sz w:val="20"/>
                      <w:lang w:val="x-none" w:eastAsia="en-US"/>
                    </w:rPr>
                    <m:t>N</m:t>
                  </m:r>
                </m:e>
                <m:sub>
                  <m:r>
                    <m:rPr>
                      <m:nor/>
                    </m:rPr>
                    <w:rPr>
                      <w:rFonts w:ascii="Cambria Math" w:eastAsia="游明朝"/>
                      <w:sz w:val="20"/>
                      <w:lang w:val="x-none" w:eastAsia="en-US"/>
                    </w:rPr>
                    <m:t xml:space="preserve">subch </m:t>
                  </m:r>
                  <m:ctrlPr>
                    <w:rPr>
                      <w:rFonts w:ascii="Cambria Math" w:eastAsia="游明朝" w:hAnsi="Cambria Math"/>
                      <w:sz w:val="20"/>
                      <w:lang w:val="x-none" w:eastAsia="en-US"/>
                    </w:rPr>
                  </m:ctrlPr>
                </m:sub>
                <m:sup>
                  <m:r>
                    <m:rPr>
                      <m:nor/>
                    </m:rPr>
                    <w:rPr>
                      <w:rFonts w:ascii="Cambria Math" w:eastAsia="游明朝"/>
                      <w:sz w:val="20"/>
                      <w:lang w:val="x-none" w:eastAsia="en-US"/>
                    </w:rPr>
                    <m:t>PSSCH</m:t>
                  </m:r>
                  <m:ctrlPr>
                    <w:rPr>
                      <w:rFonts w:ascii="Cambria Math" w:eastAsia="游明朝" w:hAnsi="Cambria Math"/>
                      <w:sz w:val="20"/>
                      <w:lang w:val="x-none" w:eastAsia="en-US"/>
                    </w:rPr>
                  </m:ctrlPr>
                </m:sup>
              </m:sSubSup>
            </m:oMath>
            <w:r w:rsidRPr="00952E93">
              <w:rPr>
                <w:rFonts w:eastAsia="游明朝"/>
                <w:sz w:val="20"/>
                <w:lang w:val="en-US" w:eastAsia="en-US"/>
              </w:rPr>
              <w:t xml:space="preserve"> sub-channels</w:t>
            </w:r>
          </w:p>
          <w:p w14:paraId="777DE571" w14:textId="77777777" w:rsidR="00A96072" w:rsidRPr="00952E93" w:rsidRDefault="00A96072" w:rsidP="00855498">
            <w:pPr>
              <w:rPr>
                <w:rFonts w:eastAsia="游明朝"/>
                <w:sz w:val="20"/>
                <w:lang w:eastAsia="en-US"/>
              </w:rPr>
            </w:pPr>
            <w:r w:rsidRPr="00952E93">
              <w:rPr>
                <w:rFonts w:eastAsia="游明朝"/>
                <w:sz w:val="20"/>
                <w:lang w:eastAsia="en-US"/>
              </w:rPr>
              <w:t xml:space="preserve">The UE applies one cyclic shift from a cyclic shift pair to a sequence used for the PSFCH transmission [4, TS 38.211]. The PSFCH resources are first indexed according to an ascending order of the PRB index, from the </w:t>
            </w:r>
            <m:oMath>
              <m:sSubSup>
                <m:sSubSupPr>
                  <m:ctrlPr>
                    <w:rPr>
                      <w:rFonts w:ascii="Cambria Math" w:eastAsia="游明朝" w:hAnsi="Cambria Math"/>
                      <w:i/>
                      <w:sz w:val="20"/>
                      <w:lang w:eastAsia="en-US"/>
                    </w:rPr>
                  </m:ctrlPr>
                </m:sSubSupPr>
                <m:e>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 xml:space="preserve">type </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r>
                    <w:rPr>
                      <w:rFonts w:ascii="Cambria Math" w:eastAsia="游明朝" w:hAnsi="Cambria Math"/>
                      <w:sz w:val="20"/>
                      <w:lang w:eastAsia="en-US"/>
                    </w:rPr>
                    <m:t>⋅</m:t>
                  </m:r>
                  <m:r>
                    <w:rPr>
                      <w:rFonts w:ascii="Cambria Math" w:eastAsia="游明朝"/>
                      <w:sz w:val="20"/>
                      <w:lang w:eastAsia="en-US"/>
                    </w:rPr>
                    <m:t>M</m:t>
                  </m:r>
                </m:e>
                <m:sub>
                  <m:r>
                    <m:rPr>
                      <m:nor/>
                    </m:rPr>
                    <w:rPr>
                      <w:rFonts w:ascii="Cambria Math" w:eastAsia="游明朝"/>
                      <w:sz w:val="20"/>
                      <w:lang w:eastAsia="en-US"/>
                    </w:rPr>
                    <m:t xml:space="preserve">subch, </m:t>
                  </m:r>
                  <m:r>
                    <m:rPr>
                      <m:sty m:val="p"/>
                    </m:rPr>
                    <w:rPr>
                      <w:rFonts w:ascii="Cambria Math" w:eastAsia="游明朝"/>
                      <w:sz w:val="20"/>
                      <w:lang w:eastAsia="en-US"/>
                    </w:rPr>
                    <m:t>slot</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952E93">
              <w:rPr>
                <w:rFonts w:eastAsia="游明朝"/>
                <w:sz w:val="20"/>
                <w:lang w:eastAsia="en-US"/>
              </w:rPr>
              <w:t xml:space="preserve"> PRBs, and then according to an ascending order of the cyclic shift pair index from the </w:t>
            </w:r>
            <m:oMath>
              <m:sSubSup>
                <m:sSubSupPr>
                  <m:ctrlPr>
                    <w:rPr>
                      <w:rFonts w:ascii="Cambria Math" w:eastAsia="游明朝" w:hAnsi="Cambria Math"/>
                      <w:i/>
                      <w:sz w:val="20"/>
                      <w:lang w:eastAsia="en-US"/>
                    </w:rPr>
                  </m:ctrlPr>
                </m:sSubSupPr>
                <m:e>
                  <m:r>
                    <w:rPr>
                      <w:rFonts w:ascii="Cambria Math" w:eastAsia="游明朝"/>
                      <w:sz w:val="20"/>
                      <w:lang w:eastAsia="en-US"/>
                    </w:rPr>
                    <m:t>N</m:t>
                  </m:r>
                </m:e>
                <m:sub>
                  <m:r>
                    <m:rPr>
                      <m:nor/>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Pr>
                <w:rFonts w:eastAsia="游明朝"/>
                <w:sz w:val="20"/>
                <w:lang w:eastAsia="en-US"/>
              </w:rPr>
              <w:t xml:space="preserve"> cyclic shift pairs.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0</m:t>
                  </m:r>
                </m:sub>
              </m:sSub>
            </m:oMath>
            <w:r w:rsidRPr="00952E93">
              <w:rPr>
                <w:rFonts w:eastAsia="游明朝" w:hint="eastAsia"/>
                <w:color w:val="FF0000"/>
                <w:sz w:val="20"/>
                <w:u w:val="single"/>
              </w:rPr>
              <w:t xml:space="preserve"> </w:t>
            </w:r>
            <w:proofErr w:type="gramStart"/>
            <w:r w:rsidRPr="00952E93">
              <w:rPr>
                <w:rFonts w:eastAsia="游明朝" w:hint="eastAsia"/>
                <w:color w:val="FF0000"/>
                <w:sz w:val="20"/>
                <w:u w:val="single"/>
              </w:rPr>
              <w:t>values</w:t>
            </w:r>
            <w:proofErr w:type="gramEnd"/>
            <w:r w:rsidRPr="00952E93">
              <w:rPr>
                <w:rFonts w:eastAsia="游明朝" w:hint="eastAsia"/>
                <w:color w:val="FF0000"/>
                <w:sz w:val="20"/>
                <w:u w:val="single"/>
              </w:rPr>
              <w:t xml:space="preserve"> </w:t>
            </w:r>
            <w:r w:rsidRPr="00952E93">
              <w:rPr>
                <w:rFonts w:eastAsia="游明朝"/>
                <w:color w:val="FF0000"/>
                <w:sz w:val="20"/>
                <w:u w:val="single"/>
              </w:rPr>
              <w:t xml:space="preserve">used </w:t>
            </w:r>
            <w:r w:rsidRPr="00952E93">
              <w:rPr>
                <w:rFonts w:eastAsia="游明朝" w:hint="eastAsia"/>
                <w:color w:val="FF0000"/>
                <w:sz w:val="20"/>
                <w:u w:val="single"/>
              </w:rPr>
              <w:t xml:space="preserve">for </w:t>
            </w:r>
            <w:r w:rsidRPr="00952E93">
              <w:rPr>
                <w:rFonts w:eastAsia="游明朝"/>
                <w:color w:val="FF0000"/>
                <w:sz w:val="20"/>
                <w:u w:val="single"/>
              </w:rPr>
              <w:t>t</w:t>
            </w:r>
            <w:r w:rsidRPr="00952E93">
              <w:rPr>
                <w:rFonts w:eastAsia="游明朝"/>
                <w:color w:val="FF0000"/>
                <w:sz w:val="20"/>
                <w:u w:val="single"/>
                <w:lang w:eastAsia="en-US"/>
              </w:rPr>
              <w:t xml:space="preserve">he </w:t>
            </w:r>
            <m:oMath>
              <m:sSubSup>
                <m:sSubSupPr>
                  <m:ctrlPr>
                    <w:rPr>
                      <w:rFonts w:ascii="Cambria Math" w:eastAsia="游明朝" w:hAnsi="Cambria Math"/>
                      <w:i/>
                      <w:color w:val="FF0000"/>
                      <w:sz w:val="20"/>
                      <w:u w:val="single"/>
                      <w:lang w:eastAsia="en-US"/>
                    </w:rPr>
                  </m:ctrlPr>
                </m:sSubSupPr>
                <m:e>
                  <m:r>
                    <w:rPr>
                      <w:rFonts w:ascii="Cambria Math" w:eastAsia="游明朝"/>
                      <w:color w:val="FF0000"/>
                      <w:sz w:val="20"/>
                      <w:u w:val="single"/>
                      <w:lang w:eastAsia="en-US"/>
                    </w:rPr>
                    <m:t>N</m:t>
                  </m:r>
                </m:e>
                <m:sub>
                  <m:r>
                    <m:rPr>
                      <m:nor/>
                    </m:rPr>
                    <w:rPr>
                      <w:rFonts w:ascii="Cambria Math" w:eastAsia="游明朝"/>
                      <w:color w:val="FF0000"/>
                      <w:sz w:val="20"/>
                      <w:u w:val="single"/>
                      <w:lang w:eastAsia="en-US"/>
                    </w:rPr>
                    <m:t>CS</m:t>
                  </m:r>
                  <m:ctrlPr>
                    <w:rPr>
                      <w:rFonts w:ascii="Cambria Math" w:eastAsia="游明朝" w:hAnsi="Cambria Math"/>
                      <w:color w:val="FF0000"/>
                      <w:sz w:val="20"/>
                      <w:u w:val="single"/>
                      <w:lang w:eastAsia="en-US"/>
                    </w:rPr>
                  </m:ctrlPr>
                </m:sub>
                <m:sup>
                  <m:r>
                    <m:rPr>
                      <m:nor/>
                    </m:rPr>
                    <w:rPr>
                      <w:rFonts w:ascii="Cambria Math" w:eastAsia="游明朝"/>
                      <w:color w:val="FF0000"/>
                      <w:sz w:val="20"/>
                      <w:u w:val="single"/>
                      <w:lang w:eastAsia="en-US"/>
                    </w:rPr>
                    <m:t>PSFCH</m:t>
                  </m:r>
                  <m:ctrlPr>
                    <w:rPr>
                      <w:rFonts w:ascii="Cambria Math" w:eastAsia="游明朝" w:hAnsi="Cambria Math"/>
                      <w:color w:val="FF0000"/>
                      <w:sz w:val="20"/>
                      <w:u w:val="single"/>
                      <w:lang w:eastAsia="en-US"/>
                    </w:rPr>
                  </m:ctrlPr>
                </m:sup>
              </m:sSubSup>
            </m:oMath>
            <w:r w:rsidRPr="00952E93">
              <w:rPr>
                <w:rFonts w:eastAsia="游明朝"/>
                <w:color w:val="FF0000"/>
                <w:sz w:val="20"/>
                <w:u w:val="single"/>
                <w:lang w:eastAsia="en-US"/>
              </w:rPr>
              <w:t xml:space="preserve"> cyclic shift pairs are indexed for each </w:t>
            </w:r>
            <m:oMath>
              <m:sSubSup>
                <m:sSubSupPr>
                  <m:ctrlPr>
                    <w:rPr>
                      <w:rFonts w:ascii="Cambria Math" w:eastAsia="游明朝" w:hAnsi="Cambria Math"/>
                      <w:i/>
                      <w:color w:val="FF0000"/>
                      <w:sz w:val="20"/>
                      <w:u w:val="single"/>
                      <w:lang w:eastAsia="en-US"/>
                    </w:rPr>
                  </m:ctrlPr>
                </m:sSubSupPr>
                <m:e>
                  <m:r>
                    <w:rPr>
                      <w:rFonts w:ascii="Cambria Math" w:eastAsia="游明朝"/>
                      <w:color w:val="FF0000"/>
                      <w:sz w:val="20"/>
                      <w:u w:val="single"/>
                      <w:lang w:eastAsia="en-US"/>
                    </w:rPr>
                    <m:t>N</m:t>
                  </m:r>
                </m:e>
                <m:sub>
                  <m:r>
                    <m:rPr>
                      <m:nor/>
                    </m:rPr>
                    <w:rPr>
                      <w:rFonts w:ascii="Cambria Math" w:eastAsia="游明朝"/>
                      <w:color w:val="FF0000"/>
                      <w:sz w:val="20"/>
                      <w:u w:val="single"/>
                      <w:lang w:eastAsia="en-US"/>
                    </w:rPr>
                    <m:t>CS</m:t>
                  </m:r>
                  <m:ctrlPr>
                    <w:rPr>
                      <w:rFonts w:ascii="Cambria Math" w:eastAsia="游明朝" w:hAnsi="Cambria Math"/>
                      <w:color w:val="FF0000"/>
                      <w:sz w:val="20"/>
                      <w:u w:val="single"/>
                      <w:lang w:eastAsia="en-US"/>
                    </w:rPr>
                  </m:ctrlPr>
                </m:sub>
                <m:sup>
                  <m:r>
                    <m:rPr>
                      <m:nor/>
                    </m:rPr>
                    <w:rPr>
                      <w:rFonts w:ascii="Cambria Math" w:eastAsia="游明朝"/>
                      <w:color w:val="FF0000"/>
                      <w:sz w:val="20"/>
                      <w:u w:val="single"/>
                      <w:lang w:eastAsia="en-US"/>
                    </w:rPr>
                    <m:t>PSFCH</m:t>
                  </m:r>
                  <m:ctrlPr>
                    <w:rPr>
                      <w:rFonts w:ascii="Cambria Math" w:eastAsia="游明朝" w:hAnsi="Cambria Math"/>
                      <w:color w:val="FF0000"/>
                      <w:sz w:val="20"/>
                      <w:u w:val="single"/>
                      <w:lang w:eastAsia="en-US"/>
                    </w:rPr>
                  </m:ctrlPr>
                </m:sup>
              </m:sSubSup>
            </m:oMath>
            <w:r>
              <w:rPr>
                <w:rFonts w:eastAsia="游明朝" w:hint="eastAsia"/>
                <w:color w:val="FF0000"/>
                <w:sz w:val="20"/>
                <w:u w:val="single"/>
              </w:rPr>
              <w:t xml:space="preserve"> value</w:t>
            </w:r>
            <w:r w:rsidRPr="00952E93">
              <w:rPr>
                <w:rFonts w:eastAsia="游明朝" w:hint="eastAsia"/>
                <w:color w:val="FF0000"/>
                <w:sz w:val="20"/>
                <w:u w:val="single"/>
              </w:rPr>
              <w:t xml:space="preserve"> </w:t>
            </w:r>
            <w:r w:rsidRPr="00952E93">
              <w:rPr>
                <w:rFonts w:eastAsia="游明朝"/>
                <w:color w:val="FF0000"/>
                <w:sz w:val="20"/>
                <w:u w:val="single"/>
                <w:lang w:eastAsia="en-US"/>
              </w:rPr>
              <w:t xml:space="preserve">as in table </w:t>
            </w:r>
            <w:r>
              <w:rPr>
                <w:rFonts w:eastAsia="游明朝"/>
                <w:color w:val="FF0000"/>
                <w:sz w:val="20"/>
                <w:u w:val="single"/>
                <w:lang w:eastAsia="en-US"/>
              </w:rPr>
              <w:t>X.</w:t>
            </w:r>
          </w:p>
          <w:p w14:paraId="33D81F5B" w14:textId="77777777" w:rsidR="00A96072" w:rsidRPr="00952E93" w:rsidRDefault="00A96072" w:rsidP="00855498">
            <w:pPr>
              <w:rPr>
                <w:rFonts w:eastAsia="游明朝"/>
                <w:sz w:val="20"/>
                <w:lang w:eastAsia="en-US"/>
              </w:rPr>
            </w:pPr>
            <w:proofErr w:type="gramStart"/>
            <w:r w:rsidRPr="00952E93">
              <w:rPr>
                <w:rFonts w:eastAsia="游明朝"/>
                <w:sz w:val="20"/>
                <w:lang w:eastAsia="en-US"/>
              </w:rPr>
              <w:t xml:space="preserve">A UE determines an index of a PSFCH resource for a PSFCH transmission in response to a PSSCH reception, using a sequence associated with the resource pool [4, TS 38.211], as </w:t>
            </w:r>
            <m:oMath>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P</m:t>
                      </m:r>
                    </m:e>
                    <m:sub>
                      <m:r>
                        <m:rPr>
                          <m:nor/>
                        </m:rPr>
                        <w:rPr>
                          <w:rFonts w:eastAsia="游明朝"/>
                          <w:sz w:val="20"/>
                          <w:lang w:eastAsia="en-US"/>
                        </w:rPr>
                        <m:t>ID</m:t>
                      </m:r>
                      <m:ctrlPr>
                        <w:rPr>
                          <w:rFonts w:ascii="Cambria Math" w:eastAsia="游明朝" w:hAnsi="Cambria Math"/>
                          <w:sz w:val="20"/>
                          <w:lang w:eastAsia="en-US"/>
                        </w:rPr>
                      </m:ctrlPr>
                    </m:sub>
                  </m:sSub>
                  <m:r>
                    <w:rPr>
                      <w:rFonts w:ascii="Cambria Math" w:eastAsia="游明朝" w:hAnsi="Cambria Math"/>
                      <w:sz w:val="20"/>
                      <w:lang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sty m:val="p"/>
                        </m:rPr>
                        <w:rPr>
                          <w:rFonts w:ascii="Cambria Math" w:eastAsia="游明朝" w:hAnsi="Cambria Math"/>
                          <w:sz w:val="20"/>
                          <w:lang w:eastAsia="en-US"/>
                        </w:rPr>
                        <m:t>ID</m:t>
                      </m:r>
                    </m:sub>
                  </m:sSub>
                </m:e>
              </m:d>
              <m:r>
                <w:rPr>
                  <w:rFonts w:ascii="Cambria Math" w:eastAsia="游明朝" w:hAnsi="Cambria Math"/>
                  <w:sz w:val="20"/>
                  <w:lang w:eastAsia="en-US"/>
                </w:rPr>
                <m:t>mod</m:t>
              </m:r>
              <m:sSubSup>
                <m:sSubSupPr>
                  <m:ctrlPr>
                    <w:rPr>
                      <w:rFonts w:ascii="Cambria Math" w:eastAsia="游明朝" w:hAnsi="Cambria Math"/>
                      <w:i/>
                      <w:sz w:val="20"/>
                      <w:lang w:eastAsia="en-US"/>
                    </w:rPr>
                  </m:ctrlPr>
                </m:sSubSupPr>
                <m:e>
                  <m:r>
                    <w:rPr>
                      <w:rFonts w:ascii="Cambria Math" w:eastAsia="游明朝"/>
                      <w:sz w:val="20"/>
                      <w:lang w:eastAsia="en-US"/>
                    </w:rPr>
                    <m:t>R</m:t>
                  </m:r>
                </m:e>
                <m:sub>
                  <m:r>
                    <m:rPr>
                      <m:nor/>
                    </m:rPr>
                    <w:rPr>
                      <w:rFonts w:ascii="Cambria Math" w:eastAsia="游明朝"/>
                      <w:sz w:val="20"/>
                      <w:lang w:eastAsia="en-US"/>
                    </w:rPr>
                    <m:t xml:space="preserve">PRB, </m:t>
                  </m:r>
                  <m:r>
                    <m:rPr>
                      <m:sty m:val="p"/>
                    </m:rPr>
                    <w:rPr>
                      <w:rFonts w:ascii="Cambria Math" w:eastAsia="游明朝"/>
                      <w:sz w:val="20"/>
                      <w:lang w:eastAsia="en-US"/>
                    </w:rPr>
                    <m:t>CS</m:t>
                  </m:r>
                  <m:ctrlPr>
                    <w:rPr>
                      <w:rFonts w:ascii="Cambria Math" w:eastAsia="游明朝" w:hAnsi="Cambria Math"/>
                      <w:sz w:val="20"/>
                      <w:lang w:eastAsia="en-US"/>
                    </w:rPr>
                  </m:ctrlPr>
                </m:sub>
                <m:sup>
                  <m:r>
                    <m:rPr>
                      <m:nor/>
                    </m:rPr>
                    <w:rPr>
                      <w:rFonts w:ascii="Cambria Math" w:eastAsia="游明朝"/>
                      <w:sz w:val="20"/>
                      <w:lang w:eastAsia="en-US"/>
                    </w:rPr>
                    <m:t>PSFCH</m:t>
                  </m:r>
                  <m:ctrlPr>
                    <w:rPr>
                      <w:rFonts w:ascii="Cambria Math" w:eastAsia="游明朝" w:hAnsi="Cambria Math"/>
                      <w:sz w:val="20"/>
                      <w:lang w:eastAsia="en-US"/>
                    </w:rPr>
                  </m:ctrlPr>
                </m:sup>
              </m:sSubSup>
            </m:oMath>
            <w:r w:rsidRPr="00952E93">
              <w:rPr>
                <w:rFonts w:eastAsia="游明朝"/>
                <w:sz w:val="20"/>
                <w:lang w:eastAsia="en-US"/>
              </w:rPr>
              <w:t xml:space="preserve"> 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P</m:t>
                  </m:r>
                </m:e>
                <m:sub>
                  <m:r>
                    <m:rPr>
                      <m:nor/>
                    </m:rPr>
                    <w:rPr>
                      <w:rFonts w:eastAsia="游明朝"/>
                      <w:sz w:val="20"/>
                      <w:lang w:eastAsia="en-US"/>
                    </w:rPr>
                    <m:t>ID</m:t>
                  </m:r>
                  <m:ctrlPr>
                    <w:rPr>
                      <w:rFonts w:ascii="Cambria Math" w:eastAsia="游明朝" w:hAnsi="Cambria Math"/>
                      <w:sz w:val="20"/>
                      <w:lang w:eastAsia="en-US"/>
                    </w:rPr>
                  </m:ctrlPr>
                </m:sub>
              </m:sSub>
            </m:oMath>
            <w:r w:rsidRPr="00952E93">
              <w:rPr>
                <w:rFonts w:eastAsia="游明朝"/>
                <w:sz w:val="20"/>
                <w:lang w:eastAsia="en-US"/>
              </w:rPr>
              <w:t xml:space="preserve"> is a physical layer source ID provided by SCI format 0-2 [5, TS 38.212] scheduling the PSSCH reception, </w:t>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eastAsia="游明朝"/>
                      <w:sz w:val="20"/>
                      <w:lang w:eastAsia="en-US"/>
                    </w:rPr>
                    <m:t>ID</m:t>
                  </m:r>
                  <m:ctrlPr>
                    <w:rPr>
                      <w:rFonts w:ascii="Cambria Math" w:eastAsia="游明朝" w:hAnsi="Cambria Math"/>
                      <w:sz w:val="20"/>
                      <w:lang w:eastAsia="en-US"/>
                    </w:rPr>
                  </m:ctrlPr>
                </m:sub>
              </m:sSub>
            </m:oMath>
            <w:r w:rsidRPr="00952E93">
              <w:rPr>
                <w:rFonts w:eastAsia="游明朝"/>
                <w:sz w:val="20"/>
                <w:lang w:eastAsia="en-US"/>
              </w:rPr>
              <w:t xml:space="preserve"> is zero or </w:t>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eastAsia="游明朝"/>
                      <w:sz w:val="20"/>
                      <w:lang w:eastAsia="en-US"/>
                    </w:rPr>
                    <m:t>ID</m:t>
                  </m:r>
                  <m:ctrlPr>
                    <w:rPr>
                      <w:rFonts w:ascii="Cambria Math" w:eastAsia="游明朝" w:hAnsi="Cambria Math"/>
                      <w:sz w:val="20"/>
                      <w:lang w:eastAsia="en-US"/>
                    </w:rPr>
                  </m:ctrlPr>
                </m:sub>
              </m:sSub>
            </m:oMath>
            <w:r w:rsidRPr="00952E93">
              <w:rPr>
                <w:rFonts w:eastAsia="游明朝"/>
                <w:sz w:val="20"/>
                <w:lang w:eastAsia="en-US"/>
              </w:rPr>
              <w:t xml:space="preserve"> is the identity of the UE receiving the PSSCH as indicated by higher layers.</w:t>
            </w:r>
            <w:proofErr w:type="gramEnd"/>
          </w:p>
          <w:p w14:paraId="0537B0EA" w14:textId="77777777" w:rsidR="00A96072" w:rsidRPr="00952E93" w:rsidRDefault="00A96072" w:rsidP="00855498">
            <w:pPr>
              <w:rPr>
                <w:rFonts w:eastAsia="游明朝"/>
                <w:sz w:val="20"/>
                <w:lang w:val="en-US" w:eastAsia="en-US"/>
              </w:rPr>
            </w:pPr>
            <w:r w:rsidRPr="00952E93">
              <w:rPr>
                <w:rFonts w:eastAsia="游明朝"/>
                <w:sz w:val="20"/>
                <w:lang w:val="en-US" w:eastAsia="en-US"/>
              </w:rPr>
              <w:t xml:space="preserve">A UE determines </w:t>
            </w:r>
            <w:r w:rsidRPr="00952E93">
              <w:rPr>
                <w:rFonts w:eastAsia="游明朝"/>
                <w:strike/>
                <w:color w:val="FF0000"/>
                <w:sz w:val="20"/>
                <w:lang w:val="en-US" w:eastAsia="en-US"/>
              </w:rPr>
              <w:t>a</w:t>
            </w:r>
            <w:r>
              <w:rPr>
                <w:rFonts w:eastAsia="游明朝"/>
                <w:strike/>
                <w:color w:val="FF0000"/>
                <w:sz w:val="20"/>
                <w:lang w:val="en-US" w:eastAsia="en-US"/>
              </w:rPr>
              <w:t xml:space="preserve"> </w:t>
            </w:r>
            <w:r w:rsidRPr="00952E93">
              <w:rPr>
                <w:rFonts w:eastAsia="游明朝"/>
                <w:color w:val="FF0000"/>
                <w:sz w:val="20"/>
                <w:u w:val="single"/>
                <w:lang w:val="en-US" w:eastAsia="en-US"/>
              </w:rPr>
              <w:t>values</w:t>
            </w:r>
            <w:r>
              <w:rPr>
                <w:rFonts w:eastAsia="游明朝"/>
                <w:color w:val="FF0000"/>
                <w:sz w:val="20"/>
                <w:u w:val="single"/>
                <w:lang w:val="en-US" w:eastAsia="en-US"/>
              </w:rPr>
              <w:t xml:space="preserve">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0</m:t>
                  </m:r>
                </m:sub>
              </m:sSub>
            </m:oMath>
            <w:r>
              <w:rPr>
                <w:rFonts w:eastAsia="游明朝" w:hint="eastAsia"/>
                <w:color w:val="FF0000"/>
                <w:sz w:val="20"/>
                <w:u w:val="single"/>
              </w:rPr>
              <w:t xml:space="preserve"> and</w:t>
            </w:r>
            <w:r w:rsidRPr="00952E93">
              <w:rPr>
                <w:rFonts w:eastAsia="游明朝"/>
                <w:sz w:val="20"/>
                <w:lang w:val="en-US" w:eastAsia="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952E93">
              <w:rPr>
                <w:rFonts w:eastAsia="游明朝"/>
                <w:sz w:val="20"/>
                <w:lang w:eastAsia="en-US"/>
              </w:rPr>
              <w:t xml:space="preserve"> </w:t>
            </w:r>
            <w:r w:rsidRPr="00952E93">
              <w:rPr>
                <w:rFonts w:eastAsia="游明朝"/>
                <w:strike/>
                <w:color w:val="FF0000"/>
                <w:sz w:val="20"/>
                <w:lang w:eastAsia="en-US"/>
              </w:rPr>
              <w:t>value</w:t>
            </w:r>
            <w:r w:rsidRPr="00952E93">
              <w:rPr>
                <w:rFonts w:eastAsia="游明朝"/>
                <w:sz w:val="20"/>
                <w:lang w:eastAsia="en-US"/>
              </w:rPr>
              <w:t xml:space="preserve">, for computing a value of cyclic shift </w:t>
            </w:r>
            <m:oMath>
              <m:r>
                <w:rPr>
                  <w:rFonts w:ascii="Cambria Math" w:eastAsia="游明朝" w:hAnsi="Cambria Math"/>
                  <w:sz w:val="20"/>
                  <w:lang w:eastAsia="en-US"/>
                </w:rPr>
                <m:t>α</m:t>
              </m:r>
            </m:oMath>
            <w:r w:rsidRPr="00952E93">
              <w:rPr>
                <w:rFonts w:eastAsia="游明朝"/>
                <w:sz w:val="20"/>
                <w:lang w:eastAsia="en-US"/>
              </w:rPr>
              <w:t xml:space="preserve"> [4, TS 38.211],</w:t>
            </w:r>
            <w:r>
              <w:rPr>
                <w:rFonts w:eastAsia="游明朝"/>
                <w:sz w:val="20"/>
                <w:lang w:eastAsia="en-US"/>
              </w:rPr>
              <w:t xml:space="preserve"> </w:t>
            </w:r>
            <w:r w:rsidRPr="00952E93">
              <w:rPr>
                <w:rFonts w:eastAsia="游明朝"/>
                <w:color w:val="FF0000"/>
                <w:sz w:val="20"/>
                <w:u w:val="single"/>
                <w:lang w:eastAsia="en-US"/>
              </w:rPr>
              <w:t xml:space="preserve">where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0</m:t>
                  </m:r>
                </m:sub>
              </m:sSub>
            </m:oMath>
            <w:r w:rsidRPr="00952E93">
              <w:rPr>
                <w:rFonts w:eastAsia="游明朝"/>
                <w:color w:val="FF0000"/>
                <w:sz w:val="20"/>
                <w:u w:val="single"/>
                <w:lang w:eastAsia="en-US"/>
              </w:rPr>
              <w:t xml:space="preserve"> is determined from the PSFCH resource index and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cs</m:t>
                  </m:r>
                </m:sub>
              </m:sSub>
            </m:oMath>
            <w:r w:rsidRPr="00952E93">
              <w:rPr>
                <w:rFonts w:eastAsia="游明朝" w:hint="eastAsia"/>
                <w:color w:val="FF0000"/>
                <w:sz w:val="20"/>
                <w:u w:val="single"/>
              </w:rPr>
              <w:t xml:space="preserve"> is determined</w:t>
            </w:r>
            <w:r w:rsidRPr="00952E93">
              <w:rPr>
                <w:rFonts w:eastAsia="游明朝"/>
                <w:sz w:val="20"/>
                <w:lang w:eastAsia="en-US"/>
              </w:rPr>
              <w:t xml:space="preserve"> from a cyclic shift pair of a PSFCH resource </w:t>
            </w:r>
            <w:r w:rsidRPr="00952E93">
              <w:rPr>
                <w:rFonts w:eastAsia="游明朝"/>
                <w:sz w:val="20"/>
                <w:lang w:val="en-US" w:eastAsia="en-US"/>
              </w:rPr>
              <w:t xml:space="preserve">as in </w:t>
            </w:r>
            <w:r w:rsidRPr="00952E93">
              <w:rPr>
                <w:rFonts w:eastAsia="游明朝"/>
                <w:sz w:val="20"/>
                <w:lang w:eastAsia="en-US"/>
              </w:rPr>
              <w:t>Table 16.6-1.</w:t>
            </w:r>
            <w:r w:rsidRPr="00952E93">
              <w:rPr>
                <w:rFonts w:eastAsia="游明朝"/>
                <w:sz w:val="20"/>
                <w:lang w:val="en-US" w:eastAsia="en-US"/>
              </w:rPr>
              <w:t xml:space="preserve"> </w:t>
            </w:r>
          </w:p>
          <w:p w14:paraId="448AC617" w14:textId="77777777" w:rsidR="00A96072" w:rsidRPr="00952E93" w:rsidRDefault="00A96072" w:rsidP="00855498">
            <w:pPr>
              <w:keepNext/>
              <w:keepLines/>
              <w:spacing w:before="60"/>
              <w:jc w:val="center"/>
              <w:rPr>
                <w:rFonts w:ascii="Arial" w:eastAsia="游明朝" w:hAnsi="Arial" w:cs="Arial"/>
                <w:b/>
                <w:color w:val="FF0000"/>
                <w:sz w:val="20"/>
                <w:u w:val="single"/>
                <w:lang w:eastAsia="en-US"/>
              </w:rPr>
            </w:pPr>
            <w:r w:rsidRPr="00952E93">
              <w:rPr>
                <w:rFonts w:ascii="Arial" w:eastAsia="游明朝" w:hAnsi="Arial" w:cs="Arial"/>
                <w:b/>
                <w:color w:val="FF0000"/>
                <w:sz w:val="20"/>
                <w:u w:val="single"/>
                <w:lang w:eastAsia="en-US"/>
              </w:rPr>
              <w:t xml:space="preserve">Table X: </w:t>
            </w:r>
            <w:r>
              <w:rPr>
                <w:rFonts w:ascii="Arial" w:eastAsia="游明朝" w:hAnsi="Arial" w:cs="Arial"/>
                <w:b/>
                <w:color w:val="FF0000"/>
                <w:sz w:val="20"/>
                <w:u w:val="single"/>
                <w:lang w:eastAsia="en-US"/>
              </w:rPr>
              <w:t>Indexing</w:t>
            </w:r>
            <w:r w:rsidRPr="00952E93">
              <w:rPr>
                <w:rFonts w:ascii="Arial" w:eastAsia="游明朝" w:hAnsi="Arial" w:cs="Arial"/>
                <w:b/>
                <w:color w:val="FF0000"/>
                <w:sz w:val="20"/>
                <w:u w:val="single"/>
                <w:lang w:eastAsia="en-US"/>
              </w:rPr>
              <w:t xml:space="preserve"> of cyclic shift pairs for PSFCH resources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744"/>
              <w:gridCol w:w="1330"/>
              <w:gridCol w:w="1330"/>
              <w:gridCol w:w="1331"/>
              <w:gridCol w:w="1330"/>
              <w:gridCol w:w="1330"/>
              <w:gridCol w:w="1331"/>
            </w:tblGrid>
            <w:tr w:rsidR="00A96072" w:rsidRPr="00952E93" w14:paraId="232541AD" w14:textId="77777777" w:rsidTr="00855498">
              <w:trPr>
                <w:cantSplit/>
                <w:trHeight w:val="210"/>
                <w:jc w:val="center"/>
              </w:trPr>
              <w:tc>
                <w:tcPr>
                  <w:tcW w:w="1744" w:type="dxa"/>
                  <w:vMerge w:val="restart"/>
                  <w:shd w:val="clear" w:color="auto" w:fill="E0E0E0"/>
                  <w:vAlign w:val="center"/>
                </w:tcPr>
                <w:p w14:paraId="1ADE4C54" w14:textId="77777777" w:rsidR="00A96072" w:rsidRPr="00952E93" w:rsidRDefault="00A96072" w:rsidP="00855498">
                  <w:pPr>
                    <w:keepLines/>
                    <w:snapToGrid w:val="0"/>
                    <w:jc w:val="center"/>
                    <w:rPr>
                      <w:rFonts w:asciiTheme="majorHAnsi" w:eastAsia="游明朝" w:hAnsiTheme="majorHAnsi" w:cstheme="majorHAnsi"/>
                      <w:b/>
                      <w:color w:val="FF0000"/>
                      <w:sz w:val="18"/>
                      <w:szCs w:val="18"/>
                      <w:u w:val="single"/>
                      <w:lang w:eastAsia="en-US"/>
                    </w:rPr>
                  </w:pPr>
                  <m:oMathPara>
                    <m:oMath>
                      <m:sSubSup>
                        <m:sSubSupPr>
                          <m:ctrlPr>
                            <w:rPr>
                              <w:rFonts w:ascii="Cambria Math" w:eastAsia="游明朝" w:hAnsi="Cambria Math" w:cstheme="majorHAnsi"/>
                              <w:i/>
                              <w:color w:val="FF0000"/>
                              <w:sz w:val="20"/>
                              <w:u w:val="single"/>
                              <w:lang w:eastAsia="en-US"/>
                            </w:rPr>
                          </m:ctrlPr>
                        </m:sSubSupPr>
                        <m:e>
                          <m:r>
                            <w:rPr>
                              <w:rFonts w:ascii="Cambria Math" w:eastAsia="游明朝" w:hAnsi="Cambria Math" w:cstheme="majorHAnsi"/>
                              <w:color w:val="FF0000"/>
                              <w:sz w:val="20"/>
                              <w:u w:val="single"/>
                              <w:lang w:eastAsia="en-US"/>
                            </w:rPr>
                            <m:t>N</m:t>
                          </m:r>
                        </m:e>
                        <m:sub>
                          <m:r>
                            <m:rPr>
                              <m:nor/>
                            </m:rPr>
                            <w:rPr>
                              <w:rFonts w:asciiTheme="majorHAnsi" w:eastAsia="游明朝" w:hAnsiTheme="majorHAnsi" w:cstheme="majorHAnsi"/>
                              <w:color w:val="FF0000"/>
                              <w:sz w:val="20"/>
                              <w:u w:val="single"/>
                              <w:lang w:eastAsia="en-US"/>
                            </w:rPr>
                            <m:t>CS</m:t>
                          </m:r>
                          <m:ctrlPr>
                            <w:rPr>
                              <w:rFonts w:ascii="Cambria Math" w:eastAsia="游明朝" w:hAnsi="Cambria Math" w:cstheme="majorHAnsi"/>
                              <w:color w:val="FF0000"/>
                              <w:sz w:val="20"/>
                              <w:u w:val="single"/>
                              <w:lang w:eastAsia="en-US"/>
                            </w:rPr>
                          </m:ctrlPr>
                        </m:sub>
                        <m:sup>
                          <m:r>
                            <m:rPr>
                              <m:nor/>
                            </m:rPr>
                            <w:rPr>
                              <w:rFonts w:asciiTheme="majorHAnsi" w:eastAsia="游明朝" w:hAnsiTheme="majorHAnsi" w:cstheme="majorHAnsi"/>
                              <w:color w:val="FF0000"/>
                              <w:sz w:val="20"/>
                              <w:u w:val="single"/>
                              <w:lang w:eastAsia="en-US"/>
                            </w:rPr>
                            <m:t>PSFCH</m:t>
                          </m:r>
                          <m:ctrlPr>
                            <w:rPr>
                              <w:rFonts w:ascii="Cambria Math" w:eastAsia="游明朝" w:hAnsi="Cambria Math" w:cstheme="majorHAnsi"/>
                              <w:color w:val="FF0000"/>
                              <w:sz w:val="20"/>
                              <w:u w:val="single"/>
                              <w:lang w:eastAsia="en-US"/>
                            </w:rPr>
                          </m:ctrlPr>
                        </m:sup>
                      </m:sSubSup>
                    </m:oMath>
                  </m:oMathPara>
                </w:p>
              </w:tc>
              <w:tc>
                <w:tcPr>
                  <w:tcW w:w="7982" w:type="dxa"/>
                  <w:gridSpan w:val="6"/>
                  <w:shd w:val="clear" w:color="auto" w:fill="E0E0E0"/>
                  <w:vAlign w:val="center"/>
                </w:tcPr>
                <w:p w14:paraId="5D23028A" w14:textId="77777777" w:rsidR="00A96072" w:rsidRPr="00952E93" w:rsidRDefault="00A96072" w:rsidP="00855498">
                  <w:pPr>
                    <w:keepLines/>
                    <w:snapToGrid w:val="0"/>
                    <w:jc w:val="center"/>
                    <w:rPr>
                      <w:rFonts w:asciiTheme="majorHAnsi" w:eastAsia="游明朝" w:hAnsiTheme="majorHAnsi" w:cstheme="majorHAnsi"/>
                      <w:b/>
                      <w:color w:val="FF0000"/>
                      <w:sz w:val="20"/>
                      <w:u w:val="single"/>
                    </w:rPr>
                  </w:pPr>
                  <m:oMathPara>
                    <m:oMath>
                      <m:sSub>
                        <m:sSubPr>
                          <m:ctrlPr>
                            <w:rPr>
                              <w:rFonts w:ascii="Cambria Math" w:eastAsia="游明朝" w:hAnsi="Cambria Math"/>
                              <w:i/>
                              <w:color w:val="FF0000"/>
                              <w:sz w:val="18"/>
                              <w:u w:val="single"/>
                              <w:lang w:eastAsia="en-US"/>
                            </w:rPr>
                          </m:ctrlPr>
                        </m:sSubPr>
                        <m:e>
                          <m:r>
                            <w:rPr>
                              <w:rFonts w:ascii="Cambria Math" w:eastAsia="游明朝" w:hAnsi="Cambria Math"/>
                              <w:color w:val="FF0000"/>
                              <w:sz w:val="18"/>
                              <w:u w:val="single"/>
                              <w:lang w:eastAsia="en-US"/>
                            </w:rPr>
                            <m:t>m</m:t>
                          </m:r>
                        </m:e>
                        <m:sub>
                          <m:r>
                            <m:rPr>
                              <m:nor/>
                            </m:rPr>
                            <w:rPr>
                              <w:rFonts w:ascii="Cambria Math" w:eastAsia="游明朝" w:hAnsi="Cambria Math"/>
                              <w:color w:val="FF0000"/>
                              <w:sz w:val="18"/>
                              <w:u w:val="single"/>
                              <w:lang w:eastAsia="en-US"/>
                            </w:rPr>
                            <m:t>0</m:t>
                          </m:r>
                        </m:sub>
                      </m:sSub>
                    </m:oMath>
                  </m:oMathPara>
                </w:p>
              </w:tc>
            </w:tr>
            <w:tr w:rsidR="00A96072" w:rsidRPr="00952E93" w14:paraId="2D40C2D5" w14:textId="77777777" w:rsidTr="00855498">
              <w:trPr>
                <w:cantSplit/>
                <w:trHeight w:val="210"/>
                <w:jc w:val="center"/>
              </w:trPr>
              <w:tc>
                <w:tcPr>
                  <w:tcW w:w="1744" w:type="dxa"/>
                  <w:vMerge/>
                  <w:shd w:val="clear" w:color="auto" w:fill="E0E0E0"/>
                  <w:vAlign w:val="center"/>
                </w:tcPr>
                <w:p w14:paraId="67553FA5" w14:textId="77777777" w:rsidR="00A96072" w:rsidRPr="00952E93" w:rsidRDefault="00A96072" w:rsidP="00855498">
                  <w:pPr>
                    <w:keepLines/>
                    <w:snapToGrid w:val="0"/>
                    <w:jc w:val="center"/>
                    <w:rPr>
                      <w:rFonts w:asciiTheme="majorHAnsi" w:eastAsia="游明朝" w:hAnsiTheme="majorHAnsi" w:cstheme="majorHAnsi"/>
                      <w:color w:val="FF0000"/>
                      <w:sz w:val="20"/>
                      <w:u w:val="single"/>
                      <w:lang w:eastAsia="en-US"/>
                    </w:rPr>
                  </w:pPr>
                </w:p>
              </w:tc>
              <w:tc>
                <w:tcPr>
                  <w:tcW w:w="1330" w:type="dxa"/>
                  <w:shd w:val="clear" w:color="auto" w:fill="E0E0E0"/>
                  <w:vAlign w:val="center"/>
                </w:tcPr>
                <w:p w14:paraId="4C7786D1" w14:textId="77777777" w:rsidR="00A96072" w:rsidRPr="00952E93" w:rsidRDefault="00A96072" w:rsidP="00855498">
                  <w:pPr>
                    <w:keepLines/>
                    <w:snapToGrid w:val="0"/>
                    <w:jc w:val="center"/>
                    <w:rPr>
                      <w:rFonts w:asciiTheme="majorHAnsi" w:eastAsia="游明朝" w:hAnsiTheme="majorHAnsi" w:cstheme="majorHAnsi"/>
                      <w:b/>
                      <w:color w:val="FF0000"/>
                      <w:sz w:val="18"/>
                      <w:u w:val="single"/>
                    </w:rPr>
                  </w:pPr>
                  <w:r w:rsidRPr="00952E93">
                    <w:rPr>
                      <w:rFonts w:asciiTheme="majorHAnsi" w:eastAsia="游明朝" w:hAnsiTheme="majorHAnsi" w:cstheme="majorHAnsi" w:hint="eastAsia"/>
                      <w:b/>
                      <w:color w:val="FF0000"/>
                      <w:sz w:val="18"/>
                      <w:u w:val="single"/>
                    </w:rPr>
                    <w:t>Index: 0</w:t>
                  </w:r>
                </w:p>
              </w:tc>
              <w:tc>
                <w:tcPr>
                  <w:tcW w:w="1330" w:type="dxa"/>
                  <w:shd w:val="clear" w:color="auto" w:fill="E0E0E0"/>
                  <w:vAlign w:val="center"/>
                </w:tcPr>
                <w:p w14:paraId="207BCCA8" w14:textId="77777777" w:rsidR="00A96072" w:rsidRPr="00952E93" w:rsidRDefault="00A96072" w:rsidP="00855498">
                  <w:pPr>
                    <w:keepLines/>
                    <w:snapToGrid w:val="0"/>
                    <w:jc w:val="center"/>
                    <w:rPr>
                      <w:rFonts w:asciiTheme="majorHAnsi" w:eastAsia="游明朝" w:hAnsiTheme="majorHAnsi" w:cstheme="majorHAnsi"/>
                      <w:b/>
                      <w:color w:val="FF0000"/>
                      <w:sz w:val="18"/>
                      <w:u w:val="single"/>
                    </w:rPr>
                  </w:pPr>
                  <w:r w:rsidRPr="00952E93">
                    <w:rPr>
                      <w:rFonts w:asciiTheme="majorHAnsi" w:eastAsia="游明朝" w:hAnsiTheme="majorHAnsi" w:cstheme="majorHAnsi" w:hint="eastAsia"/>
                      <w:b/>
                      <w:color w:val="FF0000"/>
                      <w:sz w:val="18"/>
                      <w:u w:val="single"/>
                    </w:rPr>
                    <w:t>1</w:t>
                  </w:r>
                </w:p>
              </w:tc>
              <w:tc>
                <w:tcPr>
                  <w:tcW w:w="1331" w:type="dxa"/>
                  <w:shd w:val="clear" w:color="auto" w:fill="E0E0E0"/>
                  <w:vAlign w:val="center"/>
                </w:tcPr>
                <w:p w14:paraId="4866FC82" w14:textId="77777777" w:rsidR="00A96072" w:rsidRPr="00952E93" w:rsidRDefault="00A96072" w:rsidP="00855498">
                  <w:pPr>
                    <w:keepLines/>
                    <w:snapToGrid w:val="0"/>
                    <w:jc w:val="center"/>
                    <w:rPr>
                      <w:rFonts w:asciiTheme="majorHAnsi" w:eastAsia="游明朝" w:hAnsiTheme="majorHAnsi" w:cstheme="majorHAnsi"/>
                      <w:b/>
                      <w:color w:val="FF0000"/>
                      <w:sz w:val="18"/>
                      <w:u w:val="single"/>
                    </w:rPr>
                  </w:pPr>
                  <w:r w:rsidRPr="00952E93">
                    <w:rPr>
                      <w:rFonts w:asciiTheme="majorHAnsi" w:eastAsia="游明朝" w:hAnsiTheme="majorHAnsi" w:cstheme="majorHAnsi" w:hint="eastAsia"/>
                      <w:b/>
                      <w:color w:val="FF0000"/>
                      <w:sz w:val="18"/>
                      <w:u w:val="single"/>
                    </w:rPr>
                    <w:t>2</w:t>
                  </w:r>
                </w:p>
              </w:tc>
              <w:tc>
                <w:tcPr>
                  <w:tcW w:w="1330" w:type="dxa"/>
                  <w:shd w:val="clear" w:color="auto" w:fill="E0E0E0"/>
                  <w:vAlign w:val="center"/>
                </w:tcPr>
                <w:p w14:paraId="31F1D8E6" w14:textId="77777777" w:rsidR="00A96072" w:rsidRPr="00952E93" w:rsidRDefault="00A96072" w:rsidP="00855498">
                  <w:pPr>
                    <w:keepLines/>
                    <w:snapToGrid w:val="0"/>
                    <w:jc w:val="center"/>
                    <w:rPr>
                      <w:rFonts w:asciiTheme="majorHAnsi" w:eastAsia="游明朝" w:hAnsiTheme="majorHAnsi" w:cstheme="majorHAnsi"/>
                      <w:b/>
                      <w:color w:val="FF0000"/>
                      <w:sz w:val="18"/>
                      <w:u w:val="single"/>
                    </w:rPr>
                  </w:pPr>
                  <w:r w:rsidRPr="00952E93">
                    <w:rPr>
                      <w:rFonts w:asciiTheme="majorHAnsi" w:eastAsia="游明朝" w:hAnsiTheme="majorHAnsi" w:cstheme="majorHAnsi" w:hint="eastAsia"/>
                      <w:b/>
                      <w:color w:val="FF0000"/>
                      <w:sz w:val="18"/>
                      <w:u w:val="single"/>
                    </w:rPr>
                    <w:t>3</w:t>
                  </w:r>
                </w:p>
              </w:tc>
              <w:tc>
                <w:tcPr>
                  <w:tcW w:w="1330" w:type="dxa"/>
                  <w:shd w:val="clear" w:color="auto" w:fill="E0E0E0"/>
                  <w:vAlign w:val="center"/>
                </w:tcPr>
                <w:p w14:paraId="261AC8F2" w14:textId="77777777" w:rsidR="00A96072" w:rsidRPr="00952E93" w:rsidRDefault="00A96072" w:rsidP="00855498">
                  <w:pPr>
                    <w:keepLines/>
                    <w:snapToGrid w:val="0"/>
                    <w:jc w:val="center"/>
                    <w:rPr>
                      <w:rFonts w:asciiTheme="majorHAnsi" w:eastAsia="游明朝" w:hAnsiTheme="majorHAnsi" w:cstheme="majorHAnsi"/>
                      <w:b/>
                      <w:color w:val="FF0000"/>
                      <w:sz w:val="18"/>
                      <w:u w:val="single"/>
                    </w:rPr>
                  </w:pPr>
                  <w:r w:rsidRPr="00952E93">
                    <w:rPr>
                      <w:rFonts w:asciiTheme="majorHAnsi" w:eastAsia="游明朝" w:hAnsiTheme="majorHAnsi" w:cstheme="majorHAnsi" w:hint="eastAsia"/>
                      <w:b/>
                      <w:color w:val="FF0000"/>
                      <w:sz w:val="18"/>
                      <w:u w:val="single"/>
                    </w:rPr>
                    <w:t>4</w:t>
                  </w:r>
                </w:p>
              </w:tc>
              <w:tc>
                <w:tcPr>
                  <w:tcW w:w="1331" w:type="dxa"/>
                  <w:shd w:val="clear" w:color="auto" w:fill="E0E0E0"/>
                  <w:vAlign w:val="center"/>
                </w:tcPr>
                <w:p w14:paraId="6C9BBA23" w14:textId="77777777" w:rsidR="00A96072" w:rsidRPr="00952E93" w:rsidRDefault="00A96072" w:rsidP="00855498">
                  <w:pPr>
                    <w:keepLines/>
                    <w:snapToGrid w:val="0"/>
                    <w:jc w:val="center"/>
                    <w:rPr>
                      <w:rFonts w:asciiTheme="majorHAnsi" w:eastAsia="游明朝" w:hAnsiTheme="majorHAnsi" w:cstheme="majorHAnsi"/>
                      <w:b/>
                      <w:color w:val="FF0000"/>
                      <w:sz w:val="18"/>
                      <w:u w:val="single"/>
                    </w:rPr>
                  </w:pPr>
                  <w:r w:rsidRPr="00952E93">
                    <w:rPr>
                      <w:rFonts w:asciiTheme="majorHAnsi" w:eastAsia="游明朝" w:hAnsiTheme="majorHAnsi" w:cstheme="majorHAnsi" w:hint="eastAsia"/>
                      <w:b/>
                      <w:color w:val="FF0000"/>
                      <w:sz w:val="18"/>
                      <w:u w:val="single"/>
                    </w:rPr>
                    <w:t>5</w:t>
                  </w:r>
                </w:p>
              </w:tc>
            </w:tr>
            <w:tr w:rsidR="00A96072" w:rsidRPr="00952E93" w14:paraId="119E5B3A" w14:textId="77777777" w:rsidTr="00855498">
              <w:trPr>
                <w:cantSplit/>
                <w:jc w:val="center"/>
              </w:trPr>
              <w:tc>
                <w:tcPr>
                  <w:tcW w:w="1744" w:type="dxa"/>
                  <w:vAlign w:val="center"/>
                </w:tcPr>
                <w:p w14:paraId="287F316F" w14:textId="77777777" w:rsidR="00A96072" w:rsidRPr="00952E93" w:rsidRDefault="00A96072" w:rsidP="00855498">
                  <w:pPr>
                    <w:keepLines/>
                    <w:snapToGrid w:val="0"/>
                    <w:jc w:val="center"/>
                    <w:rPr>
                      <w:rFonts w:asciiTheme="majorHAnsi" w:eastAsia="游明朝" w:hAnsiTheme="majorHAnsi" w:cstheme="majorHAnsi"/>
                      <w:color w:val="FF0000"/>
                      <w:sz w:val="18"/>
                      <w:u w:val="single"/>
                      <w:lang w:eastAsia="en-US"/>
                    </w:rPr>
                  </w:pPr>
                  <w:r w:rsidRPr="00952E93">
                    <w:rPr>
                      <w:rFonts w:asciiTheme="majorHAnsi" w:eastAsia="游明朝" w:hAnsiTheme="majorHAnsi" w:cstheme="majorHAnsi"/>
                      <w:color w:val="FF0000"/>
                      <w:sz w:val="18"/>
                      <w:u w:val="single"/>
                      <w:lang w:eastAsia="en-US"/>
                    </w:rPr>
                    <w:t>1</w:t>
                  </w:r>
                </w:p>
              </w:tc>
              <w:tc>
                <w:tcPr>
                  <w:tcW w:w="1330" w:type="dxa"/>
                  <w:vAlign w:val="center"/>
                </w:tcPr>
                <w:p w14:paraId="329830D0" w14:textId="77777777" w:rsidR="00A96072" w:rsidRPr="00952E93" w:rsidRDefault="00A96072"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0</w:t>
                  </w:r>
                </w:p>
              </w:tc>
              <w:tc>
                <w:tcPr>
                  <w:tcW w:w="1330" w:type="dxa"/>
                  <w:vAlign w:val="center"/>
                </w:tcPr>
                <w:p w14:paraId="13956BF7" w14:textId="77777777" w:rsidR="00A96072" w:rsidRPr="00952E93" w:rsidRDefault="00A96072" w:rsidP="00855498">
                  <w:pPr>
                    <w:keepLines/>
                    <w:snapToGrid w:val="0"/>
                    <w:jc w:val="center"/>
                    <w:rPr>
                      <w:rFonts w:asciiTheme="majorHAnsi" w:eastAsia="游明朝" w:hAnsiTheme="majorHAnsi" w:cstheme="majorHAnsi"/>
                      <w:color w:val="FF0000"/>
                      <w:sz w:val="18"/>
                      <w:u w:val="single"/>
                      <w:lang w:eastAsia="en-US"/>
                    </w:rPr>
                  </w:pPr>
                </w:p>
              </w:tc>
              <w:tc>
                <w:tcPr>
                  <w:tcW w:w="1331" w:type="dxa"/>
                </w:tcPr>
                <w:p w14:paraId="665B9262" w14:textId="77777777" w:rsidR="00A96072" w:rsidRPr="00952E93" w:rsidRDefault="00A96072" w:rsidP="00855498">
                  <w:pPr>
                    <w:keepLines/>
                    <w:snapToGrid w:val="0"/>
                    <w:jc w:val="center"/>
                    <w:rPr>
                      <w:rFonts w:asciiTheme="majorHAnsi" w:eastAsia="游明朝" w:hAnsiTheme="majorHAnsi" w:cstheme="majorHAnsi"/>
                      <w:color w:val="FF0000"/>
                      <w:sz w:val="18"/>
                      <w:u w:val="single"/>
                      <w:lang w:eastAsia="en-US"/>
                    </w:rPr>
                  </w:pPr>
                </w:p>
              </w:tc>
              <w:tc>
                <w:tcPr>
                  <w:tcW w:w="1330" w:type="dxa"/>
                </w:tcPr>
                <w:p w14:paraId="620BA785" w14:textId="77777777" w:rsidR="00A96072" w:rsidRPr="00952E93" w:rsidRDefault="00A96072" w:rsidP="00855498">
                  <w:pPr>
                    <w:keepLines/>
                    <w:snapToGrid w:val="0"/>
                    <w:jc w:val="center"/>
                    <w:rPr>
                      <w:rFonts w:asciiTheme="majorHAnsi" w:eastAsia="游明朝" w:hAnsiTheme="majorHAnsi" w:cstheme="majorHAnsi"/>
                      <w:color w:val="FF0000"/>
                      <w:sz w:val="18"/>
                      <w:u w:val="single"/>
                      <w:lang w:eastAsia="en-US"/>
                    </w:rPr>
                  </w:pPr>
                </w:p>
              </w:tc>
              <w:tc>
                <w:tcPr>
                  <w:tcW w:w="1330" w:type="dxa"/>
                </w:tcPr>
                <w:p w14:paraId="7426850F" w14:textId="77777777" w:rsidR="00A96072" w:rsidRPr="00952E93" w:rsidRDefault="00A96072" w:rsidP="00855498">
                  <w:pPr>
                    <w:keepLines/>
                    <w:snapToGrid w:val="0"/>
                    <w:jc w:val="center"/>
                    <w:rPr>
                      <w:rFonts w:asciiTheme="majorHAnsi" w:eastAsia="游明朝" w:hAnsiTheme="majorHAnsi" w:cstheme="majorHAnsi"/>
                      <w:color w:val="FF0000"/>
                      <w:sz w:val="18"/>
                      <w:u w:val="single"/>
                      <w:lang w:eastAsia="en-US"/>
                    </w:rPr>
                  </w:pPr>
                </w:p>
              </w:tc>
              <w:tc>
                <w:tcPr>
                  <w:tcW w:w="1331" w:type="dxa"/>
                </w:tcPr>
                <w:p w14:paraId="04CB984C" w14:textId="77777777" w:rsidR="00A96072" w:rsidRPr="00952E93" w:rsidRDefault="00A96072" w:rsidP="00855498">
                  <w:pPr>
                    <w:keepLines/>
                    <w:snapToGrid w:val="0"/>
                    <w:jc w:val="center"/>
                    <w:rPr>
                      <w:rFonts w:asciiTheme="majorHAnsi" w:eastAsia="游明朝" w:hAnsiTheme="majorHAnsi" w:cstheme="majorHAnsi"/>
                      <w:color w:val="FF0000"/>
                      <w:sz w:val="18"/>
                      <w:u w:val="single"/>
                      <w:lang w:eastAsia="en-US"/>
                    </w:rPr>
                  </w:pPr>
                </w:p>
              </w:tc>
            </w:tr>
            <w:tr w:rsidR="00A96072" w:rsidRPr="00952E93" w14:paraId="1BA6C2CB" w14:textId="77777777" w:rsidTr="00855498">
              <w:trPr>
                <w:cantSplit/>
                <w:jc w:val="center"/>
              </w:trPr>
              <w:tc>
                <w:tcPr>
                  <w:tcW w:w="1744" w:type="dxa"/>
                  <w:vAlign w:val="center"/>
                </w:tcPr>
                <w:p w14:paraId="031E7BB8" w14:textId="77777777" w:rsidR="00A96072" w:rsidRPr="00952E93" w:rsidRDefault="00A96072"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2</w:t>
                  </w:r>
                </w:p>
              </w:tc>
              <w:tc>
                <w:tcPr>
                  <w:tcW w:w="1330" w:type="dxa"/>
                  <w:vAlign w:val="center"/>
                </w:tcPr>
                <w:p w14:paraId="437CE56F" w14:textId="77777777" w:rsidR="00A96072" w:rsidRPr="00952E93" w:rsidRDefault="00A96072"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0</w:t>
                  </w:r>
                </w:p>
              </w:tc>
              <w:tc>
                <w:tcPr>
                  <w:tcW w:w="1330" w:type="dxa"/>
                  <w:vAlign w:val="center"/>
                </w:tcPr>
                <w:p w14:paraId="297AB7E2" w14:textId="77777777" w:rsidR="00A96072" w:rsidRPr="00952E93" w:rsidRDefault="00A96072"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3</w:t>
                  </w:r>
                </w:p>
              </w:tc>
              <w:tc>
                <w:tcPr>
                  <w:tcW w:w="1331" w:type="dxa"/>
                </w:tcPr>
                <w:p w14:paraId="63ED1A70" w14:textId="77777777" w:rsidR="00A96072" w:rsidRPr="00952E93" w:rsidRDefault="00A96072" w:rsidP="00855498">
                  <w:pPr>
                    <w:keepLines/>
                    <w:snapToGrid w:val="0"/>
                    <w:jc w:val="center"/>
                    <w:rPr>
                      <w:rFonts w:asciiTheme="majorHAnsi" w:eastAsia="游明朝" w:hAnsiTheme="majorHAnsi" w:cstheme="majorHAnsi"/>
                      <w:color w:val="FF0000"/>
                      <w:sz w:val="18"/>
                      <w:u w:val="single"/>
                      <w:lang w:eastAsia="en-US"/>
                    </w:rPr>
                  </w:pPr>
                </w:p>
              </w:tc>
              <w:tc>
                <w:tcPr>
                  <w:tcW w:w="1330" w:type="dxa"/>
                </w:tcPr>
                <w:p w14:paraId="1A1C2384" w14:textId="77777777" w:rsidR="00A96072" w:rsidRPr="00952E93" w:rsidRDefault="00A96072" w:rsidP="00855498">
                  <w:pPr>
                    <w:keepLines/>
                    <w:snapToGrid w:val="0"/>
                    <w:jc w:val="center"/>
                    <w:rPr>
                      <w:rFonts w:asciiTheme="majorHAnsi" w:eastAsia="游明朝" w:hAnsiTheme="majorHAnsi" w:cstheme="majorHAnsi"/>
                      <w:color w:val="FF0000"/>
                      <w:sz w:val="18"/>
                      <w:u w:val="single"/>
                      <w:lang w:eastAsia="en-US"/>
                    </w:rPr>
                  </w:pPr>
                </w:p>
              </w:tc>
              <w:tc>
                <w:tcPr>
                  <w:tcW w:w="1330" w:type="dxa"/>
                </w:tcPr>
                <w:p w14:paraId="448B36DA" w14:textId="77777777" w:rsidR="00A96072" w:rsidRPr="00952E93" w:rsidRDefault="00A96072" w:rsidP="00855498">
                  <w:pPr>
                    <w:keepLines/>
                    <w:snapToGrid w:val="0"/>
                    <w:jc w:val="center"/>
                    <w:rPr>
                      <w:rFonts w:asciiTheme="majorHAnsi" w:eastAsia="游明朝" w:hAnsiTheme="majorHAnsi" w:cstheme="majorHAnsi"/>
                      <w:color w:val="FF0000"/>
                      <w:sz w:val="18"/>
                      <w:u w:val="single"/>
                      <w:lang w:eastAsia="en-US"/>
                    </w:rPr>
                  </w:pPr>
                </w:p>
              </w:tc>
              <w:tc>
                <w:tcPr>
                  <w:tcW w:w="1331" w:type="dxa"/>
                </w:tcPr>
                <w:p w14:paraId="2BC41001" w14:textId="77777777" w:rsidR="00A96072" w:rsidRPr="00952E93" w:rsidRDefault="00A96072" w:rsidP="00855498">
                  <w:pPr>
                    <w:keepLines/>
                    <w:snapToGrid w:val="0"/>
                    <w:jc w:val="center"/>
                    <w:rPr>
                      <w:rFonts w:asciiTheme="majorHAnsi" w:eastAsia="游明朝" w:hAnsiTheme="majorHAnsi" w:cstheme="majorHAnsi"/>
                      <w:color w:val="FF0000"/>
                      <w:sz w:val="18"/>
                      <w:u w:val="single"/>
                      <w:lang w:eastAsia="en-US"/>
                    </w:rPr>
                  </w:pPr>
                </w:p>
              </w:tc>
            </w:tr>
            <w:tr w:rsidR="00A96072" w:rsidRPr="00952E93" w14:paraId="40AC0EE3" w14:textId="77777777" w:rsidTr="00855498">
              <w:trPr>
                <w:cantSplit/>
                <w:jc w:val="center"/>
              </w:trPr>
              <w:tc>
                <w:tcPr>
                  <w:tcW w:w="1744" w:type="dxa"/>
                  <w:vAlign w:val="center"/>
                </w:tcPr>
                <w:p w14:paraId="678BA3B6" w14:textId="77777777" w:rsidR="00A96072" w:rsidRPr="00952E93" w:rsidRDefault="00A96072"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3</w:t>
                  </w:r>
                </w:p>
              </w:tc>
              <w:tc>
                <w:tcPr>
                  <w:tcW w:w="1330" w:type="dxa"/>
                  <w:vAlign w:val="center"/>
                </w:tcPr>
                <w:p w14:paraId="73145F45" w14:textId="77777777" w:rsidR="00A96072" w:rsidRPr="00952E93" w:rsidRDefault="00A96072"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0</w:t>
                  </w:r>
                </w:p>
              </w:tc>
              <w:tc>
                <w:tcPr>
                  <w:tcW w:w="1330" w:type="dxa"/>
                  <w:vAlign w:val="center"/>
                </w:tcPr>
                <w:p w14:paraId="6F97D851" w14:textId="77777777" w:rsidR="00A96072" w:rsidRPr="00952E93" w:rsidRDefault="00A96072"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2</w:t>
                  </w:r>
                </w:p>
              </w:tc>
              <w:tc>
                <w:tcPr>
                  <w:tcW w:w="1331" w:type="dxa"/>
                </w:tcPr>
                <w:p w14:paraId="2F529E2D" w14:textId="77777777" w:rsidR="00A96072" w:rsidRPr="00952E93" w:rsidRDefault="00A96072"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4</w:t>
                  </w:r>
                </w:p>
              </w:tc>
              <w:tc>
                <w:tcPr>
                  <w:tcW w:w="1330" w:type="dxa"/>
                </w:tcPr>
                <w:p w14:paraId="0F8AFCD7" w14:textId="77777777" w:rsidR="00A96072" w:rsidRPr="00952E93" w:rsidRDefault="00A96072" w:rsidP="00855498">
                  <w:pPr>
                    <w:keepLines/>
                    <w:snapToGrid w:val="0"/>
                    <w:jc w:val="center"/>
                    <w:rPr>
                      <w:rFonts w:asciiTheme="majorHAnsi" w:eastAsia="游明朝" w:hAnsiTheme="majorHAnsi" w:cstheme="majorHAnsi"/>
                      <w:color w:val="FF0000"/>
                      <w:sz w:val="18"/>
                      <w:u w:val="single"/>
                      <w:lang w:eastAsia="en-US"/>
                    </w:rPr>
                  </w:pPr>
                </w:p>
              </w:tc>
              <w:tc>
                <w:tcPr>
                  <w:tcW w:w="1330" w:type="dxa"/>
                </w:tcPr>
                <w:p w14:paraId="62128B6F" w14:textId="77777777" w:rsidR="00A96072" w:rsidRPr="00952E93" w:rsidRDefault="00A96072" w:rsidP="00855498">
                  <w:pPr>
                    <w:keepLines/>
                    <w:snapToGrid w:val="0"/>
                    <w:jc w:val="center"/>
                    <w:rPr>
                      <w:rFonts w:asciiTheme="majorHAnsi" w:eastAsia="游明朝" w:hAnsiTheme="majorHAnsi" w:cstheme="majorHAnsi"/>
                      <w:color w:val="FF0000"/>
                      <w:sz w:val="18"/>
                      <w:u w:val="single"/>
                      <w:lang w:eastAsia="en-US"/>
                    </w:rPr>
                  </w:pPr>
                </w:p>
              </w:tc>
              <w:tc>
                <w:tcPr>
                  <w:tcW w:w="1331" w:type="dxa"/>
                </w:tcPr>
                <w:p w14:paraId="7C7C1E87" w14:textId="77777777" w:rsidR="00A96072" w:rsidRPr="00952E93" w:rsidRDefault="00A96072" w:rsidP="00855498">
                  <w:pPr>
                    <w:keepLines/>
                    <w:snapToGrid w:val="0"/>
                    <w:jc w:val="center"/>
                    <w:rPr>
                      <w:rFonts w:asciiTheme="majorHAnsi" w:eastAsia="游明朝" w:hAnsiTheme="majorHAnsi" w:cstheme="majorHAnsi"/>
                      <w:color w:val="FF0000"/>
                      <w:sz w:val="18"/>
                      <w:u w:val="single"/>
                      <w:lang w:eastAsia="en-US"/>
                    </w:rPr>
                  </w:pPr>
                </w:p>
              </w:tc>
            </w:tr>
            <w:tr w:rsidR="00A96072" w:rsidRPr="00952E93" w14:paraId="4B7750CA" w14:textId="77777777" w:rsidTr="00855498">
              <w:trPr>
                <w:cantSplit/>
                <w:jc w:val="center"/>
              </w:trPr>
              <w:tc>
                <w:tcPr>
                  <w:tcW w:w="1744" w:type="dxa"/>
                  <w:vAlign w:val="center"/>
                </w:tcPr>
                <w:p w14:paraId="23C3FF65" w14:textId="77777777" w:rsidR="00A96072" w:rsidRPr="00952E93" w:rsidRDefault="00A96072"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6</w:t>
                  </w:r>
                </w:p>
              </w:tc>
              <w:tc>
                <w:tcPr>
                  <w:tcW w:w="1330" w:type="dxa"/>
                  <w:vAlign w:val="center"/>
                </w:tcPr>
                <w:p w14:paraId="312992DE" w14:textId="77777777" w:rsidR="00A96072" w:rsidRPr="00952E93" w:rsidRDefault="00A96072"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0</w:t>
                  </w:r>
                </w:p>
              </w:tc>
              <w:tc>
                <w:tcPr>
                  <w:tcW w:w="1330" w:type="dxa"/>
                  <w:vAlign w:val="center"/>
                </w:tcPr>
                <w:p w14:paraId="22F42BF0" w14:textId="77777777" w:rsidR="00A96072" w:rsidRPr="00952E93" w:rsidRDefault="00A96072"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3</w:t>
                  </w:r>
                </w:p>
              </w:tc>
              <w:tc>
                <w:tcPr>
                  <w:tcW w:w="1331" w:type="dxa"/>
                </w:tcPr>
                <w:p w14:paraId="0C464F23" w14:textId="77777777" w:rsidR="00A96072" w:rsidRPr="00952E93" w:rsidRDefault="00A96072"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1</w:t>
                  </w:r>
                </w:p>
              </w:tc>
              <w:tc>
                <w:tcPr>
                  <w:tcW w:w="1330" w:type="dxa"/>
                </w:tcPr>
                <w:p w14:paraId="0056A6FE" w14:textId="77777777" w:rsidR="00A96072" w:rsidRPr="00952E93" w:rsidRDefault="00A96072"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4</w:t>
                  </w:r>
                </w:p>
              </w:tc>
              <w:tc>
                <w:tcPr>
                  <w:tcW w:w="1330" w:type="dxa"/>
                </w:tcPr>
                <w:p w14:paraId="1751175F" w14:textId="77777777" w:rsidR="00A96072" w:rsidRPr="00952E93" w:rsidRDefault="00A96072"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2</w:t>
                  </w:r>
                </w:p>
              </w:tc>
              <w:tc>
                <w:tcPr>
                  <w:tcW w:w="1331" w:type="dxa"/>
                </w:tcPr>
                <w:p w14:paraId="1CFA5ABA" w14:textId="77777777" w:rsidR="00A96072" w:rsidRPr="00952E93" w:rsidRDefault="00A96072" w:rsidP="00855498">
                  <w:pPr>
                    <w:keepLines/>
                    <w:snapToGrid w:val="0"/>
                    <w:jc w:val="center"/>
                    <w:rPr>
                      <w:rFonts w:asciiTheme="majorHAnsi" w:eastAsia="游明朝" w:hAnsiTheme="majorHAnsi" w:cstheme="majorHAnsi"/>
                      <w:color w:val="FF0000"/>
                      <w:sz w:val="18"/>
                      <w:u w:val="single"/>
                    </w:rPr>
                  </w:pPr>
                  <w:r w:rsidRPr="00952E93">
                    <w:rPr>
                      <w:rFonts w:asciiTheme="majorHAnsi" w:eastAsia="游明朝" w:hAnsiTheme="majorHAnsi" w:cstheme="majorHAnsi" w:hint="eastAsia"/>
                      <w:color w:val="FF0000"/>
                      <w:sz w:val="18"/>
                      <w:u w:val="single"/>
                    </w:rPr>
                    <w:t>5</w:t>
                  </w:r>
                </w:p>
              </w:tc>
            </w:tr>
          </w:tbl>
          <w:p w14:paraId="3B6342C7" w14:textId="77777777" w:rsidR="00A96072" w:rsidRPr="00952E93" w:rsidRDefault="00A96072" w:rsidP="00855498">
            <w:pPr>
              <w:keepNext/>
              <w:keepLines/>
              <w:spacing w:before="60"/>
              <w:jc w:val="center"/>
              <w:rPr>
                <w:rFonts w:ascii="Arial" w:eastAsia="游明朝" w:hAnsi="Arial" w:cs="Arial"/>
                <w:b/>
                <w:sz w:val="20"/>
                <w:lang w:eastAsia="en-US"/>
              </w:rPr>
            </w:pPr>
            <w:r w:rsidRPr="00952E93">
              <w:rPr>
                <w:rFonts w:ascii="Arial" w:eastAsia="游明朝" w:hAnsi="Arial" w:cs="Arial"/>
                <w:b/>
                <w:sz w:val="20"/>
                <w:lang w:eastAsia="en-US"/>
              </w:rPr>
              <w:t>Table 16.6-1: Mapping of HARQ-ACK</w:t>
            </w:r>
            <w:r w:rsidRPr="00952E93">
              <w:rPr>
                <w:rFonts w:ascii="Arial" w:eastAsia="游明朝" w:hAnsi="Arial"/>
                <w:b/>
                <w:sz w:val="20"/>
                <w:lang w:eastAsia="en-US"/>
              </w:rPr>
              <w:t xml:space="preserve"> information</w:t>
            </w:r>
            <w:r w:rsidRPr="00952E93">
              <w:rPr>
                <w:rFonts w:ascii="Arial" w:eastAsia="游明朝" w:hAnsi="Arial" w:cs="Arial"/>
                <w:b/>
                <w:sz w:val="20"/>
                <w:lang w:eastAsia="en-US"/>
              </w:rPr>
              <w:t xml:space="preserve"> bit values to a cyclic shift, from a cyclic shift pair, of a sequence for a PSFCH transmission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A96072" w:rsidRPr="00952E93" w14:paraId="21E95E9E" w14:textId="77777777" w:rsidTr="00855498">
              <w:trPr>
                <w:cantSplit/>
                <w:jc w:val="center"/>
              </w:trPr>
              <w:tc>
                <w:tcPr>
                  <w:tcW w:w="2107" w:type="dxa"/>
                  <w:shd w:val="clear" w:color="auto" w:fill="E0E0E0"/>
                  <w:vAlign w:val="center"/>
                </w:tcPr>
                <w:p w14:paraId="6A05AD9F" w14:textId="77777777" w:rsidR="00A96072" w:rsidRPr="00952E93" w:rsidRDefault="00A96072" w:rsidP="00855498">
                  <w:pPr>
                    <w:keepLines/>
                    <w:snapToGrid w:val="0"/>
                    <w:jc w:val="center"/>
                    <w:rPr>
                      <w:rFonts w:eastAsia="游明朝"/>
                      <w:b/>
                      <w:sz w:val="18"/>
                      <w:szCs w:val="18"/>
                      <w:lang w:eastAsia="en-US"/>
                    </w:rPr>
                  </w:pPr>
                  <w:r w:rsidRPr="00952E93">
                    <w:rPr>
                      <w:rFonts w:ascii="Arial" w:eastAsia="游明朝" w:hAnsi="Arial" w:cs="Arial"/>
                      <w:b/>
                      <w:sz w:val="18"/>
                      <w:szCs w:val="18"/>
                      <w:lang w:eastAsia="en-US"/>
                    </w:rPr>
                    <w:t>HARQ-ACK Value</w:t>
                  </w:r>
                </w:p>
              </w:tc>
              <w:tc>
                <w:tcPr>
                  <w:tcW w:w="1483" w:type="dxa"/>
                  <w:shd w:val="clear" w:color="auto" w:fill="E0E0E0"/>
                  <w:vAlign w:val="center"/>
                </w:tcPr>
                <w:p w14:paraId="76E2AB16" w14:textId="77777777" w:rsidR="00A96072" w:rsidRPr="00952E93" w:rsidRDefault="00A96072" w:rsidP="00855498">
                  <w:pPr>
                    <w:keepLines/>
                    <w:snapToGrid w:val="0"/>
                    <w:jc w:val="center"/>
                    <w:rPr>
                      <w:rFonts w:eastAsia="游明朝"/>
                      <w:b/>
                      <w:sz w:val="20"/>
                      <w:lang w:eastAsia="en-US"/>
                    </w:rPr>
                  </w:pPr>
                  <w:r w:rsidRPr="00952E93">
                    <w:rPr>
                      <w:rFonts w:eastAsia="游明朝"/>
                      <w:b/>
                      <w:sz w:val="20"/>
                      <w:lang w:eastAsia="en-US"/>
                    </w:rPr>
                    <w:t>0 (NACK)</w:t>
                  </w:r>
                </w:p>
              </w:tc>
              <w:tc>
                <w:tcPr>
                  <w:tcW w:w="1710" w:type="dxa"/>
                  <w:shd w:val="clear" w:color="auto" w:fill="E0E0E0"/>
                  <w:vAlign w:val="center"/>
                </w:tcPr>
                <w:p w14:paraId="70CA74A2" w14:textId="77777777" w:rsidR="00A96072" w:rsidRPr="00952E93" w:rsidRDefault="00A96072" w:rsidP="00855498">
                  <w:pPr>
                    <w:keepLines/>
                    <w:snapToGrid w:val="0"/>
                    <w:jc w:val="center"/>
                    <w:rPr>
                      <w:rFonts w:eastAsia="游明朝"/>
                      <w:b/>
                      <w:sz w:val="20"/>
                      <w:lang w:eastAsia="en-US"/>
                    </w:rPr>
                  </w:pPr>
                  <w:r w:rsidRPr="00952E93">
                    <w:rPr>
                      <w:rFonts w:eastAsia="游明朝"/>
                      <w:b/>
                      <w:sz w:val="20"/>
                      <w:lang w:eastAsia="en-US"/>
                    </w:rPr>
                    <w:t>1 (ACK)</w:t>
                  </w:r>
                </w:p>
              </w:tc>
            </w:tr>
            <w:tr w:rsidR="00A96072" w:rsidRPr="00A73BFA" w14:paraId="29B80027" w14:textId="77777777" w:rsidTr="00855498">
              <w:trPr>
                <w:cantSplit/>
                <w:jc w:val="center"/>
              </w:trPr>
              <w:tc>
                <w:tcPr>
                  <w:tcW w:w="2107" w:type="dxa"/>
                  <w:vAlign w:val="center"/>
                </w:tcPr>
                <w:p w14:paraId="10DF9F4E" w14:textId="77777777" w:rsidR="00A96072" w:rsidRPr="00952E93" w:rsidRDefault="00A96072" w:rsidP="00855498">
                  <w:pPr>
                    <w:keepLines/>
                    <w:snapToGrid w:val="0"/>
                    <w:jc w:val="center"/>
                    <w:rPr>
                      <w:rFonts w:ascii="Arial" w:eastAsia="游明朝" w:hAnsi="Arial"/>
                      <w:b/>
                      <w:sz w:val="18"/>
                      <w:lang w:eastAsia="en-US"/>
                    </w:rPr>
                  </w:pPr>
                  <w:r w:rsidRPr="00952E93">
                    <w:rPr>
                      <w:rFonts w:ascii="Arial" w:eastAsia="游明朝" w:hAnsi="Arial"/>
                      <w:b/>
                      <w:sz w:val="18"/>
                      <w:lang w:eastAsia="en-US"/>
                    </w:rPr>
                    <w:t>Sequence cyclic shift</w:t>
                  </w:r>
                </w:p>
              </w:tc>
              <w:tc>
                <w:tcPr>
                  <w:tcW w:w="1483" w:type="dxa"/>
                  <w:vAlign w:val="center"/>
                </w:tcPr>
                <w:p w14:paraId="6DEF26E2" w14:textId="77777777" w:rsidR="00A96072" w:rsidRPr="00952E93" w:rsidRDefault="00A96072" w:rsidP="00855498">
                  <w:pPr>
                    <w:keepLines/>
                    <w:snapToGrid w:val="0"/>
                    <w:jc w:val="center"/>
                    <w:rPr>
                      <w:rFonts w:ascii="Arial" w:eastAsia="游明朝" w:hAnsi="Arial"/>
                      <w:strike/>
                      <w:sz w:val="18"/>
                      <w:lang w:eastAsia="en-US"/>
                    </w:rPr>
                  </w:pPr>
                  <w:r w:rsidRPr="00952E93">
                    <w:rPr>
                      <w:rFonts w:ascii="Arial" w:eastAsia="游明朝" w:hAnsi="Arial"/>
                      <w:strike/>
                      <w:color w:val="FF0000"/>
                      <w:sz w:val="18"/>
                      <w:lang w:eastAsia="en-US"/>
                    </w:rPr>
                    <w:t>First cyclic shift</w:t>
                  </w:r>
                  <w:r>
                    <w:rPr>
                      <w:rFonts w:ascii="Arial" w:eastAsia="游明朝" w:hAnsi="Arial"/>
                      <w:strike/>
                      <w:color w:val="FF0000"/>
                      <w:sz w:val="18"/>
                      <w:lang w:eastAsia="en-US"/>
                    </w:rPr>
                    <w:t xml:space="preserve">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cs</m:t>
                        </m:r>
                      </m:sub>
                    </m:sSub>
                    <m:r>
                      <w:rPr>
                        <w:rFonts w:ascii="Cambria Math" w:eastAsia="游明朝" w:hAnsi="Cambria Math"/>
                        <w:color w:val="FF0000"/>
                        <w:sz w:val="20"/>
                        <w:u w:val="single"/>
                        <w:lang w:eastAsia="en-US"/>
                      </w:rPr>
                      <m:t>=0</m:t>
                    </m:r>
                  </m:oMath>
                </w:p>
              </w:tc>
              <w:tc>
                <w:tcPr>
                  <w:tcW w:w="1710" w:type="dxa"/>
                  <w:vAlign w:val="center"/>
                </w:tcPr>
                <w:p w14:paraId="0AB3AB1C" w14:textId="77777777" w:rsidR="00A96072" w:rsidRPr="00A73BFA" w:rsidRDefault="00A96072" w:rsidP="00855498">
                  <w:pPr>
                    <w:keepLines/>
                    <w:snapToGrid w:val="0"/>
                    <w:jc w:val="center"/>
                    <w:rPr>
                      <w:rFonts w:ascii="Arial" w:eastAsia="游明朝" w:hAnsi="Arial"/>
                      <w:sz w:val="18"/>
                      <w:lang w:eastAsia="en-US"/>
                    </w:rPr>
                  </w:pPr>
                  <w:r w:rsidRPr="00952E93">
                    <w:rPr>
                      <w:rFonts w:ascii="Arial" w:eastAsia="游明朝" w:hAnsi="Arial"/>
                      <w:strike/>
                      <w:color w:val="FF0000"/>
                      <w:sz w:val="18"/>
                      <w:lang w:eastAsia="en-US"/>
                    </w:rPr>
                    <w:t>Second cyclic shift</w:t>
                  </w:r>
                  <w:r>
                    <w:rPr>
                      <w:rFonts w:ascii="Arial" w:eastAsia="游明朝" w:hAnsi="Arial"/>
                      <w:strike/>
                      <w:color w:val="FF0000"/>
                      <w:sz w:val="18"/>
                      <w:lang w:eastAsia="en-US"/>
                    </w:rPr>
                    <w:t xml:space="preserve"> </w:t>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cs</m:t>
                        </m:r>
                      </m:sub>
                    </m:sSub>
                    <m:r>
                      <w:rPr>
                        <w:rFonts w:ascii="Cambria Math" w:eastAsia="游明朝" w:hAnsi="Cambria Math"/>
                        <w:color w:val="FF0000"/>
                        <w:sz w:val="20"/>
                        <w:u w:val="single"/>
                        <w:lang w:eastAsia="en-US"/>
                      </w:rPr>
                      <m:t>=6</m:t>
                    </m:r>
                  </m:oMath>
                </w:p>
              </w:tc>
            </w:tr>
          </w:tbl>
          <w:p w14:paraId="12EAADBD" w14:textId="77777777" w:rsidR="00A96072" w:rsidRDefault="00A96072" w:rsidP="00855498">
            <w:pPr>
              <w:spacing w:afterLines="50" w:after="120"/>
              <w:jc w:val="both"/>
              <w:rPr>
                <w:rFonts w:eastAsiaTheme="minorEastAsia"/>
                <w:sz w:val="28"/>
                <w:lang w:val="en-US"/>
              </w:rPr>
            </w:pPr>
          </w:p>
          <w:p w14:paraId="5017EFC5" w14:textId="77777777" w:rsidR="00A96072" w:rsidRPr="00952E93" w:rsidRDefault="00A96072" w:rsidP="00855498">
            <w:pPr>
              <w:pStyle w:val="2"/>
              <w:keepNext w:val="0"/>
              <w:spacing w:after="0" w:line="240" w:lineRule="auto"/>
              <w:ind w:left="1134" w:hanging="1134"/>
              <w:outlineLvl w:val="1"/>
              <w:rPr>
                <w:b/>
                <w:u w:val="single"/>
              </w:rPr>
            </w:pPr>
            <w:r>
              <w:rPr>
                <w:rFonts w:hint="eastAsia"/>
                <w:b/>
                <w:u w:val="single"/>
              </w:rPr>
              <w:t>38.211</w:t>
            </w:r>
          </w:p>
          <w:p w14:paraId="415636AD" w14:textId="77777777" w:rsidR="00A96072" w:rsidRPr="00952E93" w:rsidRDefault="00A96072" w:rsidP="00855498">
            <w:pPr>
              <w:keepNext/>
              <w:keepLines/>
              <w:spacing w:before="120"/>
              <w:ind w:left="1418" w:hanging="1418"/>
              <w:outlineLvl w:val="3"/>
              <w:rPr>
                <w:rFonts w:ascii="Arial" w:eastAsia="游明朝" w:hAnsi="Arial"/>
                <w:lang w:eastAsia="en-US"/>
              </w:rPr>
            </w:pPr>
            <w:r w:rsidRPr="00952E93">
              <w:rPr>
                <w:rFonts w:ascii="Arial" w:eastAsia="游明朝" w:hAnsi="Arial"/>
                <w:lang w:eastAsia="en-US"/>
              </w:rPr>
              <w:t>8.3.4.2</w:t>
            </w:r>
            <w:r w:rsidRPr="00952E93">
              <w:rPr>
                <w:rFonts w:ascii="Arial" w:eastAsia="游明朝" w:hAnsi="Arial"/>
                <w:lang w:eastAsia="en-US"/>
              </w:rPr>
              <w:tab/>
              <w:t>PSFCH format 0</w:t>
            </w:r>
          </w:p>
          <w:p w14:paraId="237C6A15" w14:textId="77777777" w:rsidR="00A96072" w:rsidRPr="00952E93" w:rsidRDefault="00A96072" w:rsidP="00855498">
            <w:pPr>
              <w:keepNext/>
              <w:keepLines/>
              <w:spacing w:before="120"/>
              <w:ind w:left="1701" w:hanging="1701"/>
              <w:outlineLvl w:val="4"/>
              <w:rPr>
                <w:rFonts w:ascii="Arial" w:eastAsia="游明朝" w:hAnsi="Arial"/>
                <w:sz w:val="22"/>
                <w:lang w:eastAsia="en-US"/>
              </w:rPr>
            </w:pPr>
            <w:r w:rsidRPr="00952E93">
              <w:rPr>
                <w:rFonts w:ascii="Arial" w:eastAsia="游明朝" w:hAnsi="Arial"/>
                <w:sz w:val="22"/>
                <w:lang w:eastAsia="en-US"/>
              </w:rPr>
              <w:t>8.3.4.2.1</w:t>
            </w:r>
            <w:r w:rsidRPr="00952E93">
              <w:rPr>
                <w:rFonts w:ascii="Arial" w:eastAsia="游明朝" w:hAnsi="Arial"/>
                <w:sz w:val="22"/>
                <w:lang w:eastAsia="en-US"/>
              </w:rPr>
              <w:tab/>
              <w:t>Sequence generation</w:t>
            </w:r>
          </w:p>
          <w:p w14:paraId="76FE7C4B" w14:textId="77777777" w:rsidR="00A96072" w:rsidRPr="00952E93" w:rsidRDefault="00A96072" w:rsidP="00855498">
            <w:pPr>
              <w:rPr>
                <w:rFonts w:eastAsia="游明朝"/>
                <w:sz w:val="20"/>
                <w:lang w:eastAsia="en-US"/>
              </w:rPr>
            </w:pPr>
            <w:r w:rsidRPr="00952E93">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952E93">
              <w:rPr>
                <w:rFonts w:eastAsia="游明朝"/>
                <w:sz w:val="20"/>
                <w:lang w:eastAsia="en-US"/>
              </w:rPr>
              <w:t xml:space="preserve"> shall be generated according to</w:t>
            </w:r>
          </w:p>
          <w:p w14:paraId="1BF35331" w14:textId="77777777" w:rsidR="00A96072" w:rsidRPr="00952E93" w:rsidRDefault="00A96072" w:rsidP="00855498">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m:oMathPara>
          </w:p>
          <w:p w14:paraId="60CB41B6" w14:textId="77777777" w:rsidR="00A96072" w:rsidRPr="00952E93" w:rsidRDefault="00A96072" w:rsidP="00855498">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n</m:t>
                </m:r>
                <m:r>
                  <m:rPr>
                    <m:sty m:val="p"/>
                  </m:rPr>
                  <w:rPr>
                    <w:rFonts w:ascii="Cambria Math" w:eastAsia="游明朝" w:hAnsi="Cambria Math"/>
                    <w:noProof/>
                    <w:sz w:val="20"/>
                    <w:lang w:eastAsia="en-US"/>
                  </w:rPr>
                  <m:t>=0,1,…,</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N</m:t>
                    </m:r>
                  </m:e>
                  <m:sub>
                    <m:r>
                      <m:rPr>
                        <m:nor/>
                      </m:rPr>
                      <w:rPr>
                        <w:rFonts w:eastAsia="游明朝"/>
                        <w:noProof/>
                        <w:sz w:val="20"/>
                        <w:lang w:eastAsia="en-US"/>
                      </w:rPr>
                      <m:t>sc</m:t>
                    </m:r>
                  </m:sub>
                  <m:sup>
                    <m:r>
                      <m:rPr>
                        <m:nor/>
                      </m:rPr>
                      <w:rPr>
                        <w:rFonts w:eastAsia="游明朝"/>
                        <w:noProof/>
                        <w:sz w:val="20"/>
                        <w:lang w:eastAsia="en-US"/>
                      </w:rPr>
                      <m:t>RB</m:t>
                    </m:r>
                  </m:sup>
                </m:sSubSup>
                <m:r>
                  <m:rPr>
                    <m:sty m:val="p"/>
                  </m:rPr>
                  <w:rPr>
                    <w:rFonts w:ascii="Cambria Math" w:eastAsia="游明朝" w:hAnsi="Cambria Math"/>
                    <w:noProof/>
                    <w:sz w:val="20"/>
                    <w:lang w:eastAsia="en-US"/>
                  </w:rPr>
                  <m:t>-1</m:t>
                </m:r>
              </m:oMath>
            </m:oMathPara>
          </w:p>
          <w:p w14:paraId="70A4C4D2" w14:textId="77777777" w:rsidR="00A96072" w:rsidRPr="00952E93" w:rsidRDefault="00A96072" w:rsidP="00855498">
            <w:pPr>
              <w:rPr>
                <w:rFonts w:eastAsia="游明朝"/>
                <w:sz w:val="20"/>
                <w:lang w:eastAsia="en-US"/>
              </w:rPr>
            </w:pPr>
            <w:r w:rsidRPr="00952E93">
              <w:rPr>
                <w:rFonts w:eastAsia="游明朝"/>
                <w:sz w:val="20"/>
                <w:lang w:eastAsia="en-US"/>
              </w:rPr>
              <w:t xml:space="preserve">where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952E93">
              <w:rPr>
                <w:rFonts w:eastAsia="游明朝"/>
                <w:sz w:val="20"/>
                <w:lang w:eastAsia="en-US"/>
              </w:rPr>
              <w:t xml:space="preserve"> is given by clause 6.3.2.2 with the following exceptions:</w:t>
            </w:r>
          </w:p>
          <w:p w14:paraId="7C1FA718" w14:textId="77777777" w:rsidR="00A96072" w:rsidRPr="00952E93" w:rsidRDefault="00A96072" w:rsidP="00855498">
            <w:pPr>
              <w:ind w:left="568" w:hanging="284"/>
              <w:rPr>
                <w:rFonts w:eastAsia="游明朝"/>
                <w:color w:val="FF0000"/>
                <w:sz w:val="20"/>
                <w:u w:val="single"/>
                <w:lang w:eastAsia="en-US"/>
              </w:rPr>
            </w:pPr>
            <w:r w:rsidRPr="00952E93">
              <w:rPr>
                <w:rFonts w:eastAsia="游明朝"/>
                <w:color w:val="FF0000"/>
                <w:sz w:val="20"/>
                <w:u w:val="single"/>
                <w:lang w:eastAsia="en-US"/>
              </w:rPr>
              <w:t>-</w:t>
            </w:r>
            <w:r w:rsidRPr="00952E93">
              <w:rPr>
                <w:rFonts w:eastAsia="游明朝"/>
                <w:color w:val="FF0000"/>
                <w:sz w:val="20"/>
                <w:u w:val="single"/>
                <w:lang w:eastAsia="en-US"/>
              </w:rPr>
              <w:tab/>
            </w:r>
            <m:oMath>
              <m:sSub>
                <m:sSubPr>
                  <m:ctrlPr>
                    <w:rPr>
                      <w:rFonts w:ascii="Cambria Math" w:eastAsia="游明朝" w:hAnsi="Cambria Math"/>
                      <w:i/>
                      <w:color w:val="FF0000"/>
                      <w:sz w:val="20"/>
                      <w:u w:val="single"/>
                      <w:lang w:eastAsia="en-US"/>
                    </w:rPr>
                  </m:ctrlPr>
                </m:sSubPr>
                <m:e>
                  <m:r>
                    <w:rPr>
                      <w:rFonts w:ascii="Cambria Math" w:eastAsia="游明朝" w:hAnsi="Cambria Math"/>
                      <w:color w:val="FF0000"/>
                      <w:sz w:val="20"/>
                      <w:u w:val="single"/>
                      <w:lang w:eastAsia="en-US"/>
                    </w:rPr>
                    <m:t>m</m:t>
                  </m:r>
                </m:e>
                <m:sub>
                  <m:r>
                    <m:rPr>
                      <m:nor/>
                    </m:rPr>
                    <w:rPr>
                      <w:rFonts w:ascii="Cambria Math" w:eastAsia="游明朝" w:hAnsi="Cambria Math"/>
                      <w:color w:val="FF0000"/>
                      <w:sz w:val="20"/>
                      <w:u w:val="single"/>
                      <w:lang w:eastAsia="en-US"/>
                    </w:rPr>
                    <m:t>0</m:t>
                  </m:r>
                </m:sub>
              </m:sSub>
            </m:oMath>
            <w:r w:rsidRPr="00952E93">
              <w:rPr>
                <w:rFonts w:eastAsia="游明朝"/>
                <w:color w:val="FF0000"/>
                <w:sz w:val="20"/>
                <w:u w:val="single"/>
                <w:lang w:eastAsia="en-US"/>
              </w:rPr>
              <w:t xml:space="preserve"> is given by clause XXX of [5, TS 38.213];</w:t>
            </w:r>
          </w:p>
          <w:p w14:paraId="655A38D4" w14:textId="77777777" w:rsidR="00A96072" w:rsidRPr="00952E93" w:rsidRDefault="00A96072" w:rsidP="00855498">
            <w:pPr>
              <w:ind w:left="568" w:hanging="284"/>
              <w:rPr>
                <w:rFonts w:eastAsia="游明朝"/>
                <w:sz w:val="20"/>
                <w:lang w:eastAsia="en-US"/>
              </w:rPr>
            </w:pPr>
            <w:r w:rsidRPr="00952E93">
              <w:rPr>
                <w:rFonts w:eastAsia="游明朝"/>
                <w:sz w:val="20"/>
                <w:lang w:eastAsia="en-US"/>
              </w:rPr>
              <w:t>-</w:t>
            </w:r>
            <w:r w:rsidRPr="00952E93">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952E93">
              <w:rPr>
                <w:rFonts w:eastAsia="游明朝"/>
                <w:sz w:val="20"/>
                <w:lang w:eastAsia="en-US"/>
              </w:rPr>
              <w:t xml:space="preserve"> is given by clause XXX of [5, TS 38.213];</w:t>
            </w:r>
          </w:p>
          <w:p w14:paraId="5143199F" w14:textId="77777777" w:rsidR="00A96072" w:rsidRPr="00952E93" w:rsidRDefault="00A96072" w:rsidP="00855498">
            <w:pPr>
              <w:ind w:left="568" w:hanging="284"/>
              <w:rPr>
                <w:rFonts w:eastAsia="游明朝"/>
                <w:sz w:val="20"/>
                <w:lang w:eastAsia="en-US"/>
              </w:rPr>
            </w:pPr>
            <w:r w:rsidRPr="00952E93">
              <w:rPr>
                <w:rFonts w:eastAsia="游明朝"/>
                <w:sz w:val="20"/>
                <w:lang w:eastAsia="en-US"/>
              </w:rPr>
              <w:t>-</w:t>
            </w:r>
            <w:r w:rsidRPr="00952E93">
              <w:rPr>
                <w:rFonts w:eastAsia="游明朝"/>
                <w:sz w:val="20"/>
                <w:lang w:eastAsia="en-US"/>
              </w:rPr>
              <w:tab/>
            </w:r>
            <m:oMath>
              <m:r>
                <w:rPr>
                  <w:rFonts w:ascii="Cambria Math" w:eastAsia="游明朝" w:hAnsi="Cambria Math"/>
                  <w:sz w:val="20"/>
                  <w:lang w:eastAsia="en-US"/>
                </w:rPr>
                <m:t>l</m:t>
              </m:r>
            </m:oMath>
            <w:r w:rsidRPr="00952E93">
              <w:rPr>
                <w:rFonts w:eastAsia="游明朝"/>
                <w:sz w:val="20"/>
                <w:lang w:eastAsia="en-US"/>
              </w:rPr>
              <w:t xml:space="preserve"> is the OFDM symbol number in the PSFCH transmission where </w:t>
            </w:r>
            <m:oMath>
              <m:r>
                <w:rPr>
                  <w:rFonts w:ascii="Cambria Math" w:eastAsia="游明朝" w:hAnsi="Cambria Math"/>
                  <w:sz w:val="20"/>
                  <w:lang w:eastAsia="en-US"/>
                </w:rPr>
                <m:t>l=0</m:t>
              </m:r>
            </m:oMath>
            <w:r w:rsidRPr="00952E93">
              <w:rPr>
                <w:rFonts w:eastAsia="游明朝"/>
                <w:sz w:val="20"/>
                <w:lang w:eastAsia="en-US"/>
              </w:rPr>
              <w:t xml:space="preserve"> corresponds to the first OFDM symbol of the PSFCH transmission;</w:t>
            </w:r>
          </w:p>
          <w:p w14:paraId="163AC53A" w14:textId="77777777" w:rsidR="00A96072" w:rsidRPr="00952E93" w:rsidRDefault="00A96072" w:rsidP="00855498">
            <w:pPr>
              <w:ind w:left="568" w:hanging="284"/>
              <w:rPr>
                <w:rFonts w:eastAsia="游明朝"/>
                <w:sz w:val="20"/>
                <w:lang w:eastAsia="en-US"/>
              </w:rPr>
            </w:pPr>
            <w:r w:rsidRPr="00952E93">
              <w:rPr>
                <w:rFonts w:eastAsia="游明朝"/>
                <w:sz w:val="20"/>
                <w:lang w:eastAsia="en-US"/>
              </w:rPr>
              <w:t>-</w:t>
            </w:r>
            <w:r w:rsidRPr="00952E93">
              <w:rPr>
                <w:rFonts w:eastAsia="游明朝"/>
                <w:sz w:val="20"/>
                <w:lang w:eastAsia="en-US"/>
              </w:rPr>
              <w:tab/>
            </w:r>
            <m:oMath>
              <m:r>
                <w:rPr>
                  <w:rFonts w:ascii="Cambria Math" w:eastAsia="游明朝" w:hAnsi="Cambria Math"/>
                  <w:sz w:val="20"/>
                  <w:lang w:eastAsia="en-US"/>
                </w:rPr>
                <m:t>l'</m:t>
              </m:r>
            </m:oMath>
            <w:r w:rsidRPr="00952E93">
              <w:rPr>
                <w:rFonts w:eastAsia="游明朝"/>
                <w:sz w:val="20"/>
                <w:lang w:eastAsia="en-US"/>
              </w:rPr>
              <w:t xml:space="preserve"> is the index of the OFDM symbol in the slot that corresponds to the first OFDM symbol of the PSFCH transmission in the slot given by [5, TS 38.213]</w:t>
            </w:r>
          </w:p>
        </w:tc>
      </w:tr>
    </w:tbl>
    <w:p w14:paraId="66C39ECE" w14:textId="77777777" w:rsidR="00A96072" w:rsidRPr="00C82FD7" w:rsidRDefault="00A96072" w:rsidP="00A96072">
      <w:pPr>
        <w:spacing w:afterLines="50" w:after="120"/>
        <w:jc w:val="both"/>
        <w:rPr>
          <w:rFonts w:eastAsiaTheme="minorEastAsia"/>
          <w:b/>
          <w:sz w:val="22"/>
          <w:u w:val="single"/>
        </w:rPr>
      </w:pPr>
      <w:r>
        <w:rPr>
          <w:rFonts w:eastAsiaTheme="minorEastAsia"/>
          <w:b/>
          <w:sz w:val="22"/>
          <w:u w:val="single"/>
        </w:rPr>
        <w:lastRenderedPageBreak/>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79B02903" w14:textId="77777777" w:rsidR="00A96072" w:rsidRPr="00B47D15" w:rsidRDefault="00A96072" w:rsidP="00A96072">
      <w:pPr>
        <w:numPr>
          <w:ilvl w:val="0"/>
          <w:numId w:val="8"/>
        </w:numPr>
        <w:spacing w:afterLines="50" w:after="120"/>
        <w:jc w:val="both"/>
        <w:rPr>
          <w:rFonts w:eastAsiaTheme="minorEastAsia"/>
          <w:i/>
          <w:sz w:val="22"/>
        </w:rPr>
      </w:pPr>
      <w:r>
        <w:rPr>
          <w:rFonts w:eastAsiaTheme="minorEastAsia" w:hint="eastAsia"/>
          <w:i/>
          <w:sz w:val="22"/>
        </w:rPr>
        <w:t xml:space="preserve">CSI reference resource should be defined in consideration of the case that </w:t>
      </w:r>
      <w:r w:rsidRPr="004A1B6D">
        <w:rPr>
          <w:rFonts w:eastAsiaTheme="minorEastAsia"/>
          <w:i/>
          <w:sz w:val="22"/>
          <w:lang w:val="en-US"/>
        </w:rPr>
        <w:t>CSI report is triggered multiple times before reported</w:t>
      </w:r>
      <w:r>
        <w:rPr>
          <w:rFonts w:eastAsiaTheme="minorEastAsia"/>
          <w:i/>
          <w:sz w:val="22"/>
          <w:lang w:val="en-US"/>
        </w:rPr>
        <w:t>.</w:t>
      </w:r>
    </w:p>
    <w:p w14:paraId="762252AB" w14:textId="77777777" w:rsidR="00A96072" w:rsidRPr="00C82FD7" w:rsidRDefault="00A96072" w:rsidP="00A96072">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1DCA709F" w14:textId="77777777" w:rsidR="00A96072" w:rsidRDefault="00A96072" w:rsidP="00A96072">
      <w:pPr>
        <w:numPr>
          <w:ilvl w:val="0"/>
          <w:numId w:val="8"/>
        </w:numPr>
        <w:spacing w:afterLines="50" w:after="120"/>
        <w:jc w:val="both"/>
        <w:rPr>
          <w:rFonts w:eastAsiaTheme="minorEastAsia"/>
          <w:i/>
          <w:sz w:val="22"/>
          <w:lang w:val="en-US"/>
        </w:rPr>
      </w:pPr>
      <w:r>
        <w:rPr>
          <w:rFonts w:eastAsiaTheme="minorEastAsia" w:hint="eastAsia"/>
          <w:i/>
          <w:sz w:val="22"/>
          <w:lang w:val="en-US"/>
        </w:rPr>
        <w:t>CSI reference resource</w:t>
      </w:r>
      <w:r>
        <w:rPr>
          <w:rFonts w:eastAsiaTheme="minorEastAsia"/>
          <w:i/>
          <w:sz w:val="22"/>
          <w:lang w:val="en-US"/>
        </w:rPr>
        <w:t xml:space="preserve"> of a CSI report</w:t>
      </w:r>
      <w:r>
        <w:rPr>
          <w:rFonts w:eastAsiaTheme="minorEastAsia" w:hint="eastAsia"/>
          <w:i/>
          <w:sz w:val="22"/>
          <w:lang w:val="en-US"/>
        </w:rPr>
        <w:t xml:space="preserve"> is </w:t>
      </w:r>
      <w:r>
        <w:rPr>
          <w:rFonts w:eastAsiaTheme="minorEastAsia"/>
          <w:i/>
          <w:sz w:val="22"/>
          <w:lang w:val="en-US"/>
        </w:rPr>
        <w:t xml:space="preserve">the latest CSI-RS among </w:t>
      </w:r>
      <w:r>
        <w:rPr>
          <w:rFonts w:eastAsiaTheme="minorEastAsia" w:hint="eastAsia"/>
          <w:i/>
          <w:sz w:val="22"/>
          <w:lang w:val="en-US"/>
        </w:rPr>
        <w:t>CSI-RS</w:t>
      </w:r>
      <w:r>
        <w:rPr>
          <w:rFonts w:eastAsiaTheme="minorEastAsia"/>
          <w:i/>
          <w:sz w:val="22"/>
          <w:lang w:val="en-US"/>
        </w:rPr>
        <w:t>s</w:t>
      </w:r>
      <w:r>
        <w:rPr>
          <w:rFonts w:eastAsiaTheme="minorEastAsia" w:hint="eastAsia"/>
          <w:i/>
          <w:sz w:val="22"/>
          <w:lang w:val="en-US"/>
        </w:rPr>
        <w:t xml:space="preserve"> </w:t>
      </w:r>
      <w:r>
        <w:rPr>
          <w:rFonts w:eastAsiaTheme="minorEastAsia"/>
          <w:i/>
          <w:sz w:val="22"/>
          <w:lang w:val="en-US"/>
        </w:rPr>
        <w:t xml:space="preserve">from the UE where CSI report based on the CSI-RS is satisfied with time requirement of the CSI report. </w:t>
      </w:r>
    </w:p>
    <w:p w14:paraId="202DF203" w14:textId="77777777" w:rsidR="00A96072" w:rsidRPr="00C82FD7" w:rsidRDefault="00A96072" w:rsidP="00A96072">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1DAA1D28" w14:textId="77777777" w:rsidR="00A96072" w:rsidRDefault="00A96072" w:rsidP="00A96072">
      <w:pPr>
        <w:numPr>
          <w:ilvl w:val="0"/>
          <w:numId w:val="8"/>
        </w:numPr>
        <w:spacing w:afterLines="50" w:after="120"/>
        <w:jc w:val="both"/>
        <w:rPr>
          <w:rFonts w:eastAsiaTheme="minorEastAsia"/>
          <w:i/>
          <w:sz w:val="22"/>
          <w:lang w:val="en-US"/>
        </w:rPr>
      </w:pPr>
      <w:r>
        <w:rPr>
          <w:rFonts w:eastAsiaTheme="minorEastAsia" w:hint="eastAsia"/>
          <w:i/>
          <w:sz w:val="22"/>
          <w:lang w:val="en-US"/>
        </w:rPr>
        <w:t>L</w:t>
      </w:r>
      <w:r w:rsidRPr="003C2FE8">
        <w:rPr>
          <w:rFonts w:eastAsiaTheme="minorEastAsia" w:hint="eastAsia"/>
          <w:i/>
          <w:sz w:val="22"/>
          <w:lang w:val="en-US"/>
        </w:rPr>
        <w:t xml:space="preserve">atency bound </w:t>
      </w:r>
      <w:r>
        <w:rPr>
          <w:rFonts w:eastAsiaTheme="minorEastAsia"/>
          <w:i/>
          <w:sz w:val="22"/>
          <w:lang w:val="en-US"/>
        </w:rPr>
        <w:t>of</w:t>
      </w:r>
      <w:r w:rsidRPr="003C2FE8">
        <w:rPr>
          <w:rFonts w:eastAsiaTheme="minorEastAsia" w:hint="eastAsia"/>
          <w:i/>
          <w:sz w:val="22"/>
          <w:lang w:val="en-US"/>
        </w:rPr>
        <w:t xml:space="preserve"> CSI report</w:t>
      </w:r>
      <w:r>
        <w:rPr>
          <w:rFonts w:eastAsiaTheme="minorEastAsia"/>
          <w:i/>
          <w:sz w:val="22"/>
          <w:lang w:val="en-US"/>
        </w:rPr>
        <w:t xml:space="preserve"> is PC5-RRC configured.</w:t>
      </w:r>
    </w:p>
    <w:p w14:paraId="222D469F" w14:textId="77777777" w:rsidR="00A96072" w:rsidRDefault="00A96072" w:rsidP="00A96072">
      <w:pPr>
        <w:numPr>
          <w:ilvl w:val="0"/>
          <w:numId w:val="8"/>
        </w:numPr>
        <w:spacing w:afterLines="50" w:after="120"/>
        <w:jc w:val="both"/>
        <w:rPr>
          <w:rFonts w:eastAsiaTheme="minorEastAsia"/>
          <w:i/>
          <w:sz w:val="22"/>
          <w:lang w:val="en-US"/>
        </w:rPr>
      </w:pPr>
      <w:r>
        <w:rPr>
          <w:rFonts w:eastAsiaTheme="minorEastAsia"/>
          <w:i/>
          <w:sz w:val="22"/>
          <w:lang w:val="en-US"/>
        </w:rPr>
        <w:t>CSI report window based on latency bound should not be started from the triggering reception.</w:t>
      </w:r>
    </w:p>
    <w:p w14:paraId="0E5559BF" w14:textId="77777777" w:rsidR="00A96072" w:rsidRPr="00C82FD7" w:rsidRDefault="00A96072" w:rsidP="00A96072">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7B60B246" w14:textId="77777777" w:rsidR="00A96072" w:rsidRDefault="00A96072" w:rsidP="00A96072">
      <w:pPr>
        <w:numPr>
          <w:ilvl w:val="0"/>
          <w:numId w:val="8"/>
        </w:numPr>
        <w:spacing w:afterLines="50" w:after="120"/>
        <w:jc w:val="both"/>
        <w:rPr>
          <w:rFonts w:eastAsiaTheme="minorEastAsia"/>
          <w:i/>
          <w:sz w:val="22"/>
          <w:lang w:val="en-US"/>
        </w:rPr>
      </w:pPr>
      <w:r>
        <w:rPr>
          <w:rFonts w:eastAsiaTheme="minorEastAsia" w:hint="eastAsia"/>
          <w:i/>
          <w:sz w:val="22"/>
          <w:lang w:val="en-US"/>
        </w:rPr>
        <w:t>Apply the following TP.</w:t>
      </w:r>
    </w:p>
    <w:tbl>
      <w:tblPr>
        <w:tblStyle w:val="afc"/>
        <w:tblW w:w="0" w:type="auto"/>
        <w:tblLook w:val="04A0" w:firstRow="1" w:lastRow="0" w:firstColumn="1" w:lastColumn="0" w:noHBand="0" w:noVBand="1"/>
      </w:tblPr>
      <w:tblGrid>
        <w:gridCol w:w="9962"/>
      </w:tblGrid>
      <w:tr w:rsidR="00A96072" w14:paraId="1017047C" w14:textId="77777777" w:rsidTr="00855498">
        <w:tc>
          <w:tcPr>
            <w:tcW w:w="9962" w:type="dxa"/>
          </w:tcPr>
          <w:p w14:paraId="47A428FB" w14:textId="77777777" w:rsidR="00A96072" w:rsidRPr="00796217" w:rsidRDefault="00A96072" w:rsidP="00855498">
            <w:pPr>
              <w:pStyle w:val="2"/>
              <w:keepNext w:val="0"/>
              <w:spacing w:after="0" w:line="240" w:lineRule="auto"/>
              <w:ind w:left="1134" w:hanging="1134"/>
              <w:outlineLvl w:val="1"/>
              <w:rPr>
                <w:b/>
                <w:u w:val="single"/>
              </w:rPr>
            </w:pPr>
            <w:r w:rsidRPr="00796217">
              <w:rPr>
                <w:rFonts w:hint="eastAsia"/>
                <w:b/>
                <w:u w:val="single"/>
              </w:rPr>
              <w:t>38.213</w:t>
            </w:r>
          </w:p>
          <w:p w14:paraId="7FC50144" w14:textId="77777777" w:rsidR="00A96072" w:rsidRPr="003936AC" w:rsidRDefault="00A96072" w:rsidP="00855498">
            <w:pPr>
              <w:keepNext/>
              <w:keepLines/>
              <w:spacing w:before="120"/>
              <w:ind w:left="1418" w:hanging="1418"/>
              <w:outlineLvl w:val="3"/>
              <w:rPr>
                <w:rFonts w:ascii="Arial" w:eastAsia="游明朝" w:hAnsi="Arial"/>
                <w:lang w:eastAsia="en-US"/>
              </w:rPr>
            </w:pPr>
            <w:r w:rsidRPr="003936AC">
              <w:rPr>
                <w:rFonts w:ascii="Arial" w:eastAsia="游明朝" w:hAnsi="Arial"/>
                <w:lang w:eastAsia="en-US"/>
              </w:rPr>
              <w:t>16</w:t>
            </w:r>
            <w:r w:rsidRPr="003936AC">
              <w:rPr>
                <w:rFonts w:ascii="Arial" w:eastAsia="游明朝" w:hAnsi="Arial" w:hint="eastAsia"/>
                <w:lang w:eastAsia="en-US"/>
              </w:rPr>
              <w:t>.</w:t>
            </w:r>
            <w:r w:rsidRPr="003936AC">
              <w:rPr>
                <w:rFonts w:ascii="Arial" w:eastAsia="游明朝" w:hAnsi="Arial"/>
                <w:lang w:eastAsia="en-US"/>
              </w:rPr>
              <w:t>2.4.2</w:t>
            </w:r>
            <w:r w:rsidRPr="003936AC">
              <w:rPr>
                <w:rFonts w:ascii="Arial" w:eastAsia="游明朝" w:hAnsi="Arial" w:hint="eastAsia"/>
                <w:lang w:eastAsia="en-US"/>
              </w:rPr>
              <w:tab/>
            </w:r>
            <w:r w:rsidRPr="003936AC">
              <w:rPr>
                <w:rFonts w:ascii="Arial" w:eastAsia="游明朝" w:hAnsi="Arial"/>
                <w:lang w:eastAsia="en-US"/>
              </w:rPr>
              <w:t>Simultaneous PSFCH transmission/reception</w:t>
            </w:r>
          </w:p>
          <w:p w14:paraId="43CE96F9" w14:textId="77777777" w:rsidR="00A96072" w:rsidRPr="003936AC" w:rsidRDefault="00A96072" w:rsidP="00855498">
            <w:pPr>
              <w:rPr>
                <w:rFonts w:eastAsia="Malgun Gothic"/>
                <w:sz w:val="20"/>
                <w:lang w:val="en-US" w:eastAsia="en-US"/>
              </w:rPr>
            </w:pPr>
            <w:r>
              <w:rPr>
                <w:rFonts w:eastAsia="SimSun"/>
                <w:sz w:val="20"/>
                <w:lang w:val="en-US" w:eastAsia="zh-CN"/>
              </w:rPr>
              <w:t>[...]</w:t>
            </w:r>
          </w:p>
          <w:p w14:paraId="67829F4D" w14:textId="77777777" w:rsidR="00A96072" w:rsidRPr="003936AC" w:rsidRDefault="00A96072" w:rsidP="00855498">
            <w:pPr>
              <w:rPr>
                <w:rFonts w:eastAsia="SimSun"/>
                <w:sz w:val="20"/>
                <w:lang w:val="en-US" w:eastAsia="zh-CN"/>
              </w:rPr>
            </w:pPr>
            <w:r w:rsidRPr="003936AC">
              <w:rPr>
                <w:rFonts w:eastAsia="SimSun"/>
                <w:sz w:val="20"/>
                <w:lang w:val="en-US" w:eastAsia="zh-CN"/>
              </w:rPr>
              <w:t xml:space="preserve">If a UE </w:t>
            </w:r>
          </w:p>
          <w:p w14:paraId="19264CCE" w14:textId="77777777" w:rsidR="00A96072" w:rsidRPr="003936AC" w:rsidRDefault="00A96072" w:rsidP="00855498">
            <w:pPr>
              <w:ind w:left="568" w:hanging="284"/>
              <w:rPr>
                <w:rFonts w:eastAsia="游明朝"/>
                <w:sz w:val="20"/>
                <w:lang w:val="x-none" w:eastAsia="en-US"/>
              </w:rPr>
            </w:pPr>
            <w:r w:rsidRPr="003936AC">
              <w:rPr>
                <w:rFonts w:eastAsia="游明朝"/>
                <w:sz w:val="20"/>
                <w:lang w:val="x-none" w:eastAsia="en-US"/>
              </w:rPr>
              <w:t>-</w:t>
            </w:r>
            <w:r w:rsidRPr="003936AC">
              <w:rPr>
                <w:rFonts w:eastAsia="游明朝"/>
                <w:sz w:val="20"/>
                <w:lang w:val="x-none" w:eastAsia="en-US"/>
              </w:rPr>
              <w:tab/>
            </w:r>
            <w:r w:rsidRPr="003936AC">
              <w:rPr>
                <w:rFonts w:eastAsia="SimSun"/>
                <w:bCs/>
                <w:kern w:val="32"/>
                <w:sz w:val="20"/>
                <w:lang w:val="en-US" w:eastAsia="zh-CN"/>
              </w:rPr>
              <w:t>would transmit a first PSFCH to a first UE and a second PSFCH to a second UE, and</w:t>
            </w:r>
          </w:p>
          <w:p w14:paraId="6D5D29AA" w14:textId="77777777" w:rsidR="00A96072" w:rsidRPr="003936AC" w:rsidRDefault="00A96072" w:rsidP="00855498">
            <w:pPr>
              <w:ind w:left="568" w:hanging="284"/>
              <w:rPr>
                <w:rFonts w:eastAsia="SimSun"/>
                <w:bCs/>
                <w:kern w:val="32"/>
                <w:sz w:val="20"/>
                <w:lang w:val="en-US" w:eastAsia="zh-CN"/>
              </w:rPr>
            </w:pPr>
            <w:r w:rsidRPr="003936AC">
              <w:rPr>
                <w:rFonts w:eastAsia="游明朝"/>
                <w:sz w:val="20"/>
                <w:lang w:val="x-none" w:eastAsia="en-US"/>
              </w:rPr>
              <w:t>-</w:t>
            </w:r>
            <w:r w:rsidRPr="003936AC">
              <w:rPr>
                <w:rFonts w:eastAsia="游明朝"/>
                <w:sz w:val="20"/>
                <w:lang w:val="x-none" w:eastAsia="en-US"/>
              </w:rPr>
              <w:tab/>
            </w:r>
            <w:r w:rsidRPr="003936AC">
              <w:rPr>
                <w:rFonts w:eastAsia="SimSun"/>
                <w:bCs/>
                <w:kern w:val="32"/>
                <w:sz w:val="20"/>
                <w:lang w:val="en-US" w:eastAsia="zh-CN"/>
              </w:rPr>
              <w:t>a transmission of the first PSFCH would overlap in time with a transmission of the second PSFCH</w:t>
            </w:r>
          </w:p>
          <w:p w14:paraId="2A144CC1" w14:textId="77777777" w:rsidR="00A96072" w:rsidRPr="003936AC" w:rsidRDefault="00A96072" w:rsidP="00855498">
            <w:pPr>
              <w:rPr>
                <w:rFonts w:eastAsia="Malgun Gothic"/>
                <w:color w:val="FF0000"/>
                <w:sz w:val="20"/>
                <w:u w:val="single"/>
                <w:lang w:val="en-US" w:eastAsia="en-US"/>
              </w:rPr>
            </w:pPr>
            <w:r w:rsidRPr="003936AC">
              <w:rPr>
                <w:rFonts w:eastAsia="Malgun Gothic"/>
                <w:sz w:val="20"/>
                <w:lang w:val="en-US" w:eastAsia="en-US"/>
              </w:rPr>
              <w:t xml:space="preserve">the transmits only the PSFCH with the higher priority as determined by a first SCI format 0_1 and a second SCI format 0_1 [5, TS 38.212] that are respectively associated the first PSFCH and the second PSFCH. </w:t>
            </w:r>
            <w:r w:rsidRPr="00796217">
              <w:rPr>
                <w:rFonts w:eastAsia="Malgun Gothic"/>
                <w:color w:val="FF0000"/>
                <w:sz w:val="20"/>
                <w:u w:val="single"/>
                <w:lang w:val="en-US" w:eastAsia="en-US"/>
              </w:rPr>
              <w:t xml:space="preserve">When more than two PSFCH transmissions would be overlapped in time, the UE transmits </w:t>
            </w:r>
            <w:r w:rsidRPr="00796217">
              <w:rPr>
                <w:rFonts w:eastAsia="Malgun Gothic"/>
                <w:i/>
                <w:color w:val="FF0000"/>
                <w:sz w:val="20"/>
                <w:u w:val="single"/>
                <w:lang w:val="en-US" w:eastAsia="en-US"/>
              </w:rPr>
              <w:t>M</w:t>
            </w:r>
            <w:r w:rsidRPr="00796217">
              <w:rPr>
                <w:rFonts w:eastAsia="Malgun Gothic"/>
                <w:color w:val="FF0000"/>
                <w:sz w:val="20"/>
                <w:u w:val="single"/>
                <w:vertAlign w:val="subscript"/>
                <w:lang w:val="en-US" w:eastAsia="en-US"/>
              </w:rPr>
              <w:t>1</w:t>
            </w:r>
            <w:r w:rsidRPr="00796217">
              <w:rPr>
                <w:rFonts w:eastAsia="Malgun Gothic"/>
                <w:color w:val="FF0000"/>
                <w:sz w:val="20"/>
                <w:u w:val="single"/>
                <w:lang w:val="en-US" w:eastAsia="en-US"/>
              </w:rPr>
              <w:t xml:space="preserve"> PSFCHs with the highest priorities, where </w:t>
            </w:r>
            <w:r w:rsidRPr="00796217">
              <w:rPr>
                <w:rFonts w:eastAsia="Malgun Gothic"/>
                <w:i/>
                <w:color w:val="FF0000"/>
                <w:sz w:val="20"/>
                <w:u w:val="single"/>
                <w:lang w:val="en-US" w:eastAsia="en-US"/>
              </w:rPr>
              <w:t>M</w:t>
            </w:r>
            <w:r w:rsidRPr="00796217">
              <w:rPr>
                <w:rFonts w:eastAsia="Malgun Gothic"/>
                <w:color w:val="FF0000"/>
                <w:sz w:val="20"/>
                <w:u w:val="single"/>
                <w:vertAlign w:val="subscript"/>
                <w:lang w:val="en-US" w:eastAsia="en-US"/>
              </w:rPr>
              <w:t>1</w:t>
            </w:r>
            <w:r w:rsidRPr="00796217">
              <w:rPr>
                <w:rFonts w:eastAsia="Malgun Gothic"/>
                <w:color w:val="FF0000"/>
                <w:sz w:val="20"/>
                <w:u w:val="single"/>
                <w:lang w:val="en-US" w:eastAsia="en-US"/>
              </w:rPr>
              <w:t xml:space="preserve"> value is provided in [XXX].</w:t>
            </w:r>
          </w:p>
          <w:p w14:paraId="67D15477" w14:textId="77777777" w:rsidR="00A96072" w:rsidRPr="003936AC" w:rsidRDefault="00A96072" w:rsidP="00855498">
            <w:pPr>
              <w:rPr>
                <w:rFonts w:eastAsia="SimSun"/>
                <w:bCs/>
                <w:kern w:val="32"/>
                <w:sz w:val="20"/>
                <w:lang w:val="en-US" w:eastAsia="zh-CN"/>
              </w:rPr>
            </w:pPr>
            <w:r w:rsidRPr="003936AC">
              <w:rPr>
                <w:rFonts w:eastAsia="SimSun"/>
                <w:bCs/>
                <w:kern w:val="32"/>
                <w:sz w:val="20"/>
                <w:lang w:val="en-US" w:eastAsia="zh-CN"/>
              </w:rPr>
              <w:t xml:space="preserve">If a UE </w:t>
            </w:r>
          </w:p>
          <w:p w14:paraId="64A23697" w14:textId="77777777" w:rsidR="00A96072" w:rsidRPr="003936AC" w:rsidRDefault="00A96072" w:rsidP="00855498">
            <w:pPr>
              <w:ind w:left="568" w:hanging="284"/>
              <w:rPr>
                <w:rFonts w:eastAsia="游明朝"/>
                <w:sz w:val="20"/>
                <w:lang w:val="x-none" w:eastAsia="en-US"/>
              </w:rPr>
            </w:pPr>
            <w:r w:rsidRPr="003936AC">
              <w:rPr>
                <w:rFonts w:eastAsia="游明朝"/>
                <w:sz w:val="20"/>
                <w:lang w:val="x-none" w:eastAsia="en-US"/>
              </w:rPr>
              <w:lastRenderedPageBreak/>
              <w:t>-</w:t>
            </w:r>
            <w:r w:rsidRPr="003936AC">
              <w:rPr>
                <w:rFonts w:eastAsia="游明朝"/>
                <w:sz w:val="20"/>
                <w:lang w:val="x-none" w:eastAsia="en-US"/>
              </w:rPr>
              <w:tab/>
            </w:r>
            <w:r w:rsidRPr="003936AC">
              <w:rPr>
                <w:rFonts w:eastAsia="SimSun"/>
                <w:bCs/>
                <w:kern w:val="32"/>
                <w:sz w:val="20"/>
                <w:lang w:val="en-US" w:eastAsia="zh-CN"/>
              </w:rPr>
              <w:t>would transmit a first PSFCH and a second PSFCH to another UE, and</w:t>
            </w:r>
          </w:p>
          <w:p w14:paraId="3E152522" w14:textId="77777777" w:rsidR="00A96072" w:rsidRPr="003936AC" w:rsidRDefault="00A96072" w:rsidP="00855498">
            <w:pPr>
              <w:ind w:left="568" w:hanging="284"/>
              <w:rPr>
                <w:rFonts w:eastAsia="SimSun"/>
                <w:bCs/>
                <w:kern w:val="32"/>
                <w:sz w:val="20"/>
                <w:lang w:val="en-US" w:eastAsia="zh-CN"/>
              </w:rPr>
            </w:pPr>
            <w:r w:rsidRPr="003936AC">
              <w:rPr>
                <w:rFonts w:eastAsia="游明朝"/>
                <w:sz w:val="20"/>
                <w:lang w:val="x-none" w:eastAsia="en-US"/>
              </w:rPr>
              <w:t>-</w:t>
            </w:r>
            <w:r w:rsidRPr="003936AC">
              <w:rPr>
                <w:rFonts w:eastAsia="游明朝"/>
                <w:sz w:val="20"/>
                <w:lang w:val="x-none" w:eastAsia="en-US"/>
              </w:rPr>
              <w:tab/>
            </w:r>
            <w:r w:rsidRPr="003936AC">
              <w:rPr>
                <w:rFonts w:eastAsia="SimSun"/>
                <w:bCs/>
                <w:kern w:val="32"/>
                <w:sz w:val="20"/>
                <w:lang w:val="en-US" w:eastAsia="zh-CN"/>
              </w:rPr>
              <w:t>a transmission of the first PSFCH would overlap in time with a transmission of the second PSFCH</w:t>
            </w:r>
          </w:p>
          <w:p w14:paraId="4C3E60DE" w14:textId="77777777" w:rsidR="00A96072" w:rsidRDefault="00A96072" w:rsidP="00855498">
            <w:pPr>
              <w:spacing w:afterLines="50" w:after="120"/>
              <w:jc w:val="both"/>
              <w:rPr>
                <w:rFonts w:eastAsiaTheme="minorEastAsia"/>
                <w:sz w:val="22"/>
                <w:lang w:val="en-US"/>
              </w:rPr>
            </w:pPr>
            <w:proofErr w:type="gramStart"/>
            <w:r w:rsidRPr="003936AC">
              <w:rPr>
                <w:rFonts w:eastAsia="Malgun Gothic"/>
                <w:sz w:val="20"/>
                <w:lang w:val="en-US" w:eastAsia="en-US"/>
              </w:rPr>
              <w:t>the</w:t>
            </w:r>
            <w:proofErr w:type="gramEnd"/>
            <w:r w:rsidRPr="003936AC">
              <w:rPr>
                <w:rFonts w:eastAsia="Malgun Gothic"/>
                <w:sz w:val="20"/>
                <w:lang w:val="en-US" w:eastAsia="en-US"/>
              </w:rPr>
              <w:t xml:space="preserve"> UE transmits only the PSFCH with the higher priority as determined by a first SCI format 0_1 and a second SCI format 0_1 that are respectively associated the first PSFCH and the second PSFCH.</w:t>
            </w:r>
            <w:r>
              <w:rPr>
                <w:rFonts w:eastAsia="Malgun Gothic"/>
                <w:sz w:val="20"/>
                <w:lang w:val="en-US" w:eastAsia="en-US"/>
              </w:rPr>
              <w:t xml:space="preserve"> </w:t>
            </w:r>
            <w:r w:rsidRPr="00796217">
              <w:rPr>
                <w:rFonts w:eastAsia="Malgun Gothic"/>
                <w:color w:val="FF0000"/>
                <w:sz w:val="20"/>
                <w:u w:val="single"/>
                <w:lang w:val="en-US" w:eastAsia="en-US"/>
              </w:rPr>
              <w:t xml:space="preserve">When more than two PSFCH transmissions would be overlapped in time, the UE transmits </w:t>
            </w:r>
            <w:r w:rsidRPr="00796217">
              <w:rPr>
                <w:rFonts w:eastAsia="Malgun Gothic"/>
                <w:i/>
                <w:color w:val="FF0000"/>
                <w:sz w:val="20"/>
                <w:u w:val="single"/>
                <w:lang w:val="en-US" w:eastAsia="en-US"/>
              </w:rPr>
              <w:t>M</w:t>
            </w:r>
            <w:r w:rsidRPr="00796217">
              <w:rPr>
                <w:rFonts w:eastAsia="Malgun Gothic"/>
                <w:color w:val="FF0000"/>
                <w:sz w:val="20"/>
                <w:u w:val="single"/>
                <w:vertAlign w:val="subscript"/>
                <w:lang w:val="en-US" w:eastAsia="en-US"/>
              </w:rPr>
              <w:t>2</w:t>
            </w:r>
            <w:r w:rsidRPr="00796217">
              <w:rPr>
                <w:rFonts w:eastAsia="Malgun Gothic"/>
                <w:color w:val="FF0000"/>
                <w:sz w:val="20"/>
                <w:u w:val="single"/>
                <w:lang w:val="en-US" w:eastAsia="en-US"/>
              </w:rPr>
              <w:t xml:space="preserve"> PSFCHs with the highest priorities, where </w:t>
            </w:r>
            <w:r w:rsidRPr="00796217">
              <w:rPr>
                <w:rFonts w:eastAsia="Malgun Gothic"/>
                <w:i/>
                <w:color w:val="FF0000"/>
                <w:sz w:val="20"/>
                <w:u w:val="single"/>
                <w:lang w:val="en-US" w:eastAsia="en-US"/>
              </w:rPr>
              <w:t>M</w:t>
            </w:r>
            <w:r w:rsidRPr="00796217">
              <w:rPr>
                <w:rFonts w:eastAsia="Malgun Gothic"/>
                <w:color w:val="FF0000"/>
                <w:sz w:val="20"/>
                <w:u w:val="single"/>
                <w:vertAlign w:val="subscript"/>
                <w:lang w:val="en-US" w:eastAsia="en-US"/>
              </w:rPr>
              <w:t>2</w:t>
            </w:r>
            <w:r w:rsidRPr="00796217">
              <w:rPr>
                <w:rFonts w:eastAsia="Malgun Gothic"/>
                <w:color w:val="FF0000"/>
                <w:sz w:val="20"/>
                <w:u w:val="single"/>
                <w:lang w:val="en-US" w:eastAsia="en-US"/>
              </w:rPr>
              <w:t xml:space="preserve"> value is provided in [XXX].</w:t>
            </w:r>
          </w:p>
        </w:tc>
      </w:tr>
    </w:tbl>
    <w:p w14:paraId="7F2F22B8" w14:textId="67BD0C50" w:rsidR="00A96072" w:rsidRPr="00C82FD7" w:rsidRDefault="00A96072" w:rsidP="00A96072">
      <w:pPr>
        <w:spacing w:afterLines="50" w:after="120"/>
        <w:jc w:val="both"/>
        <w:rPr>
          <w:rFonts w:eastAsiaTheme="minorEastAsia"/>
          <w:b/>
          <w:sz w:val="22"/>
          <w:u w:val="single"/>
        </w:rPr>
      </w:pPr>
      <w:r>
        <w:rPr>
          <w:rFonts w:eastAsiaTheme="minorEastAsia"/>
          <w:b/>
          <w:sz w:val="22"/>
          <w:u w:val="single"/>
        </w:rPr>
        <w:lastRenderedPageBreak/>
        <w:t>Proposal</w:t>
      </w:r>
      <w:r w:rsidRPr="00C82FD7">
        <w:rPr>
          <w:rFonts w:eastAsiaTheme="minorEastAsia" w:hint="eastAsia"/>
          <w:b/>
          <w:sz w:val="22"/>
          <w:u w:val="single"/>
        </w:rPr>
        <w:t xml:space="preserve"> </w:t>
      </w:r>
      <w:r>
        <w:rPr>
          <w:rFonts w:eastAsiaTheme="minorEastAsia"/>
          <w:b/>
          <w:sz w:val="22"/>
          <w:u w:val="single"/>
        </w:rPr>
        <w:t>5:</w:t>
      </w:r>
    </w:p>
    <w:p w14:paraId="4E53E5DA" w14:textId="77777777" w:rsidR="00A96072" w:rsidRDefault="00A96072" w:rsidP="00A96072">
      <w:pPr>
        <w:numPr>
          <w:ilvl w:val="0"/>
          <w:numId w:val="8"/>
        </w:numPr>
        <w:spacing w:afterLines="50" w:after="120"/>
        <w:jc w:val="both"/>
        <w:rPr>
          <w:rFonts w:eastAsiaTheme="minorEastAsia"/>
          <w:i/>
          <w:sz w:val="22"/>
          <w:lang w:val="en-US"/>
        </w:rPr>
      </w:pPr>
      <w:r>
        <w:rPr>
          <w:rFonts w:eastAsiaTheme="minorEastAsia" w:hint="eastAsia"/>
          <w:i/>
          <w:sz w:val="22"/>
          <w:lang w:val="en-US"/>
        </w:rPr>
        <w:t>Groupcast HARQ feedback option is not used if X &gt; Z*Y.</w:t>
      </w:r>
    </w:p>
    <w:p w14:paraId="6027BE16" w14:textId="77777777" w:rsidR="00523861" w:rsidRPr="003F1CB5" w:rsidRDefault="00523861"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10806A9F" w14:textId="6DC9CECC" w:rsidR="00A96072" w:rsidRPr="00E23D88" w:rsidRDefault="00A96072" w:rsidP="00A96072">
      <w:pPr>
        <w:widowControl w:val="0"/>
        <w:numPr>
          <w:ilvl w:val="0"/>
          <w:numId w:val="4"/>
        </w:numPr>
        <w:spacing w:after="120"/>
        <w:jc w:val="both"/>
        <w:rPr>
          <w:sz w:val="22"/>
          <w:szCs w:val="22"/>
          <w:lang w:val="en-US"/>
        </w:rPr>
      </w:pPr>
      <w:r w:rsidRPr="00E23D88">
        <w:rPr>
          <w:rFonts w:eastAsia="SimSun"/>
          <w:sz w:val="22"/>
          <w:lang w:val="en-US" w:eastAsia="zh-CN"/>
        </w:rPr>
        <w:t>3GPP RAN1#9</w:t>
      </w:r>
      <w:r>
        <w:rPr>
          <w:rFonts w:eastAsia="SimSun"/>
          <w:sz w:val="22"/>
          <w:lang w:val="en-US" w:eastAsia="zh-CN"/>
        </w:rPr>
        <w:t>9</w:t>
      </w:r>
      <w:r w:rsidRPr="00E23D88">
        <w:rPr>
          <w:rFonts w:eastAsia="SimSun"/>
          <w:sz w:val="22"/>
          <w:lang w:val="en-US" w:eastAsia="zh-CN"/>
        </w:rPr>
        <w:t xml:space="preserve"> meeting,</w:t>
      </w:r>
      <w:r w:rsidRPr="00E23D88">
        <w:rPr>
          <w:rFonts w:eastAsia="SimSun"/>
          <w:sz w:val="22"/>
          <w:lang w:val="en-US" w:eastAsia="zh-CN"/>
        </w:rPr>
        <w:tab/>
        <w:t>chairman’s notes</w:t>
      </w:r>
    </w:p>
    <w:p w14:paraId="5A59C495" w14:textId="31B1E936" w:rsidR="00A96072" w:rsidRPr="00E23D88" w:rsidRDefault="00A96072" w:rsidP="00A96072">
      <w:pPr>
        <w:widowControl w:val="0"/>
        <w:numPr>
          <w:ilvl w:val="0"/>
          <w:numId w:val="4"/>
        </w:numPr>
        <w:spacing w:after="120"/>
        <w:jc w:val="both"/>
        <w:rPr>
          <w:sz w:val="22"/>
          <w:szCs w:val="22"/>
          <w:lang w:val="en-US"/>
        </w:rPr>
      </w:pPr>
      <w:r w:rsidRPr="00A96072">
        <w:rPr>
          <w:sz w:val="22"/>
          <w:szCs w:val="22"/>
          <w:lang w:val="en-US"/>
        </w:rPr>
        <w:t>R1-2000914</w:t>
      </w:r>
      <w:r w:rsidRPr="00E23D88">
        <w:rPr>
          <w:rFonts w:hint="eastAsia"/>
          <w:sz w:val="22"/>
          <w:szCs w:val="22"/>
          <w:lang w:val="en-US"/>
        </w:rPr>
        <w:tab/>
      </w:r>
      <w:r w:rsidRPr="00A96072">
        <w:rPr>
          <w:sz w:val="22"/>
          <w:szCs w:val="22"/>
          <w:lang w:val="en-US"/>
        </w:rPr>
        <w:t>Remaining issues on sidelink physical layer structure</w:t>
      </w:r>
      <w:r w:rsidRPr="00E23D88">
        <w:rPr>
          <w:sz w:val="22"/>
          <w:szCs w:val="22"/>
          <w:lang w:val="en-US"/>
        </w:rPr>
        <w:tab/>
        <w:t>NTT DOCOMO, INC.</w:t>
      </w:r>
    </w:p>
    <w:p w14:paraId="3182F35C" w14:textId="2EF7D759" w:rsidR="00A96072" w:rsidRPr="00E23D88" w:rsidRDefault="00A96072" w:rsidP="00A96072">
      <w:pPr>
        <w:widowControl w:val="0"/>
        <w:numPr>
          <w:ilvl w:val="0"/>
          <w:numId w:val="4"/>
        </w:numPr>
        <w:spacing w:after="120"/>
        <w:jc w:val="both"/>
        <w:rPr>
          <w:sz w:val="22"/>
          <w:szCs w:val="22"/>
          <w:lang w:val="en-US"/>
        </w:rPr>
      </w:pPr>
      <w:r w:rsidRPr="00E23D88">
        <w:rPr>
          <w:sz w:val="22"/>
          <w:szCs w:val="22"/>
          <w:lang w:val="en-US" w:eastAsia="en-US"/>
        </w:rPr>
        <w:t xml:space="preserve">3GPP </w:t>
      </w:r>
      <w:r w:rsidRPr="00E23D88">
        <w:rPr>
          <w:rFonts w:hint="eastAsia"/>
          <w:sz w:val="22"/>
          <w:szCs w:val="22"/>
          <w:lang w:val="en-US" w:eastAsia="en-US"/>
        </w:rPr>
        <w:t>T</w:t>
      </w:r>
      <w:r w:rsidRPr="00E23D88">
        <w:rPr>
          <w:sz w:val="22"/>
          <w:szCs w:val="22"/>
          <w:lang w:val="en-US" w:eastAsia="en-US"/>
        </w:rPr>
        <w:t>S</w:t>
      </w:r>
      <w:r w:rsidRPr="00E23D88">
        <w:rPr>
          <w:rFonts w:hint="eastAsia"/>
          <w:sz w:val="22"/>
          <w:szCs w:val="22"/>
          <w:lang w:val="en-US" w:eastAsia="en-US"/>
        </w:rPr>
        <w:t xml:space="preserve"> 38.</w:t>
      </w:r>
      <w:r>
        <w:rPr>
          <w:sz w:val="22"/>
          <w:szCs w:val="22"/>
          <w:lang w:val="en-US" w:eastAsia="en-US"/>
        </w:rPr>
        <w:t>213</w:t>
      </w:r>
      <w:bookmarkStart w:id="14" w:name="_GoBack"/>
      <w:bookmarkEnd w:id="14"/>
    </w:p>
    <w:sectPr w:rsidR="00A96072" w:rsidRPr="00E23D88">
      <w:footerReference w:type="default" r:id="rId11"/>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6B873" w14:textId="77777777" w:rsidR="00DF63E7" w:rsidRDefault="00DF63E7">
      <w:r>
        <w:separator/>
      </w:r>
    </w:p>
  </w:endnote>
  <w:endnote w:type="continuationSeparator" w:id="0">
    <w:p w14:paraId="11D33FDA" w14:textId="77777777" w:rsidR="00DF63E7" w:rsidRDefault="00DF63E7">
      <w:r>
        <w:continuationSeparator/>
      </w:r>
    </w:p>
  </w:endnote>
  <w:endnote w:type="continuationNotice" w:id="1">
    <w:p w14:paraId="2D25E773" w14:textId="77777777" w:rsidR="00DF63E7" w:rsidRDefault="00DF63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36B03CB"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6072">
      <w:rPr>
        <w:rStyle w:val="af3"/>
        <w:rFonts w:eastAsia="ＭＳ ゴシック"/>
        <w:noProof/>
      </w:rPr>
      <w:t>10</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6072">
      <w:rPr>
        <w:rStyle w:val="af3"/>
        <w:rFonts w:eastAsia="ＭＳ ゴシック"/>
        <w:noProof/>
      </w:rPr>
      <w:t>10</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50200" w14:textId="77777777" w:rsidR="00DF63E7" w:rsidRDefault="00DF63E7">
      <w:r>
        <w:separator/>
      </w:r>
    </w:p>
  </w:footnote>
  <w:footnote w:type="continuationSeparator" w:id="0">
    <w:p w14:paraId="38F27731" w14:textId="77777777" w:rsidR="00DF63E7" w:rsidRDefault="00DF63E7">
      <w:r>
        <w:continuationSeparator/>
      </w:r>
    </w:p>
  </w:footnote>
  <w:footnote w:type="continuationNotice" w:id="1">
    <w:p w14:paraId="71D922CD" w14:textId="77777777" w:rsidR="00DF63E7" w:rsidRDefault="00DF63E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0C453E"/>
    <w:multiLevelType w:val="hybridMultilevel"/>
    <w:tmpl w:val="96A24484"/>
    <w:lvl w:ilvl="0" w:tplc="58B238E8">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89644B"/>
    <w:multiLevelType w:val="hybridMultilevel"/>
    <w:tmpl w:val="B50894C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F91E21"/>
    <w:multiLevelType w:val="hybridMultilevel"/>
    <w:tmpl w:val="0310EFBC"/>
    <w:lvl w:ilvl="0" w:tplc="9844D4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CAA7679"/>
    <w:multiLevelType w:val="hybridMultilevel"/>
    <w:tmpl w:val="B3368C96"/>
    <w:lvl w:ilvl="0" w:tplc="04090001">
      <w:start w:val="1"/>
      <w:numFmt w:val="bullet"/>
      <w:lvlText w:val=""/>
      <w:lvlJc w:val="left"/>
      <w:pPr>
        <w:ind w:left="997" w:hanging="360"/>
      </w:pPr>
      <w:rPr>
        <w:rFonts w:ascii="Symbol" w:hAnsi="Symbol" w:hint="default"/>
      </w:rPr>
    </w:lvl>
    <w:lvl w:ilvl="1" w:tplc="04090003">
      <w:start w:val="1"/>
      <w:numFmt w:val="bullet"/>
      <w:lvlText w:val="o"/>
      <w:lvlJc w:val="left"/>
      <w:pPr>
        <w:ind w:left="1717" w:hanging="360"/>
      </w:pPr>
      <w:rPr>
        <w:rFonts w:ascii="Courier New" w:hAnsi="Courier New" w:cs="Courier New" w:hint="default"/>
      </w:rPr>
    </w:lvl>
    <w:lvl w:ilvl="2" w:tplc="04090005">
      <w:start w:val="1"/>
      <w:numFmt w:val="bullet"/>
      <w:lvlText w:val=""/>
      <w:lvlJc w:val="left"/>
      <w:pPr>
        <w:ind w:left="2437" w:hanging="360"/>
      </w:pPr>
      <w:rPr>
        <w:rFonts w:ascii="Wingdings" w:hAnsi="Wingdings" w:hint="default"/>
      </w:rPr>
    </w:lvl>
    <w:lvl w:ilvl="3" w:tplc="04090001">
      <w:start w:val="1"/>
      <w:numFmt w:val="bullet"/>
      <w:lvlText w:val=""/>
      <w:lvlJc w:val="left"/>
      <w:pPr>
        <w:ind w:left="3157" w:hanging="360"/>
      </w:pPr>
      <w:rPr>
        <w:rFonts w:ascii="Symbol" w:hAnsi="Symbol" w:hint="default"/>
      </w:rPr>
    </w:lvl>
    <w:lvl w:ilvl="4" w:tplc="04090003" w:tentative="1">
      <w:start w:val="1"/>
      <w:numFmt w:val="bullet"/>
      <w:lvlText w:val="o"/>
      <w:lvlJc w:val="left"/>
      <w:pPr>
        <w:ind w:left="3877" w:hanging="360"/>
      </w:pPr>
      <w:rPr>
        <w:rFonts w:ascii="Courier New" w:hAnsi="Courier New" w:cs="Courier New" w:hint="default"/>
      </w:rPr>
    </w:lvl>
    <w:lvl w:ilvl="5" w:tplc="04090005" w:tentative="1">
      <w:start w:val="1"/>
      <w:numFmt w:val="bullet"/>
      <w:lvlText w:val=""/>
      <w:lvlJc w:val="left"/>
      <w:pPr>
        <w:ind w:left="4597" w:hanging="360"/>
      </w:pPr>
      <w:rPr>
        <w:rFonts w:ascii="Wingdings" w:hAnsi="Wingdings" w:hint="default"/>
      </w:rPr>
    </w:lvl>
    <w:lvl w:ilvl="6" w:tplc="04090001" w:tentative="1">
      <w:start w:val="1"/>
      <w:numFmt w:val="bullet"/>
      <w:lvlText w:val=""/>
      <w:lvlJc w:val="left"/>
      <w:pPr>
        <w:ind w:left="5317" w:hanging="360"/>
      </w:pPr>
      <w:rPr>
        <w:rFonts w:ascii="Symbol" w:hAnsi="Symbol" w:hint="default"/>
      </w:rPr>
    </w:lvl>
    <w:lvl w:ilvl="7" w:tplc="04090003" w:tentative="1">
      <w:start w:val="1"/>
      <w:numFmt w:val="bullet"/>
      <w:lvlText w:val="o"/>
      <w:lvlJc w:val="left"/>
      <w:pPr>
        <w:ind w:left="6037" w:hanging="360"/>
      </w:pPr>
      <w:rPr>
        <w:rFonts w:ascii="Courier New" w:hAnsi="Courier New" w:cs="Courier New" w:hint="default"/>
      </w:rPr>
    </w:lvl>
    <w:lvl w:ilvl="8" w:tplc="04090005" w:tentative="1">
      <w:start w:val="1"/>
      <w:numFmt w:val="bullet"/>
      <w:lvlText w:val=""/>
      <w:lvlJc w:val="left"/>
      <w:pPr>
        <w:ind w:left="6757" w:hanging="360"/>
      </w:pPr>
      <w:rPr>
        <w:rFonts w:ascii="Wingdings" w:hAnsi="Wingdings" w:hint="default"/>
      </w:rPr>
    </w:lvl>
  </w:abstractNum>
  <w:abstractNum w:abstractNumId="6" w15:restartNumberingAfterBreak="0">
    <w:nsid w:val="0F281727"/>
    <w:multiLevelType w:val="hybridMultilevel"/>
    <w:tmpl w:val="5A5E5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497378"/>
    <w:multiLevelType w:val="hybridMultilevel"/>
    <w:tmpl w:val="12E2CE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F94B0D"/>
    <w:multiLevelType w:val="hybridMultilevel"/>
    <w:tmpl w:val="01069046"/>
    <w:lvl w:ilvl="0" w:tplc="04090001">
      <w:start w:val="1"/>
      <w:numFmt w:val="bullet"/>
      <w:lvlText w:val=""/>
      <w:lvlJc w:val="left"/>
      <w:pPr>
        <w:ind w:left="1066" w:hanging="360"/>
      </w:pPr>
      <w:rPr>
        <w:rFonts w:ascii="Symbol" w:hAnsi="Symbol" w:hint="default"/>
      </w:rPr>
    </w:lvl>
    <w:lvl w:ilvl="1" w:tplc="04090003">
      <w:start w:val="1"/>
      <w:numFmt w:val="bullet"/>
      <w:lvlText w:val="o"/>
      <w:lvlJc w:val="left"/>
      <w:pPr>
        <w:ind w:left="1786" w:hanging="360"/>
      </w:pPr>
      <w:rPr>
        <w:rFonts w:ascii="Courier New" w:hAnsi="Courier New" w:cs="Courier New" w:hint="default"/>
      </w:rPr>
    </w:lvl>
    <w:lvl w:ilvl="2" w:tplc="04090005">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9"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D8C36B5"/>
    <w:multiLevelType w:val="hybridMultilevel"/>
    <w:tmpl w:val="4E94EEB8"/>
    <w:lvl w:ilvl="0" w:tplc="7BC838B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5E0438F"/>
    <w:multiLevelType w:val="hybridMultilevel"/>
    <w:tmpl w:val="349EE9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8591086"/>
    <w:multiLevelType w:val="hybridMultilevel"/>
    <w:tmpl w:val="DCB80DAE"/>
    <w:lvl w:ilvl="0" w:tplc="8E222A66">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314900"/>
    <w:multiLevelType w:val="hybridMultilevel"/>
    <w:tmpl w:val="82B6193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AC3A76"/>
    <w:multiLevelType w:val="hybridMultilevel"/>
    <w:tmpl w:val="FBAEE10C"/>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5"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1"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9060214"/>
    <w:multiLevelType w:val="hybridMultilevel"/>
    <w:tmpl w:val="DDD82030"/>
    <w:lvl w:ilvl="0" w:tplc="4E5CA9E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B6A7DB4"/>
    <w:multiLevelType w:val="hybridMultilevel"/>
    <w:tmpl w:val="8506D2B8"/>
    <w:lvl w:ilvl="0" w:tplc="1F2AE7AE">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A81295"/>
    <w:multiLevelType w:val="hybridMultilevel"/>
    <w:tmpl w:val="86BC71F4"/>
    <w:lvl w:ilvl="0" w:tplc="0A6E5A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8"/>
  </w:num>
  <w:num w:numId="3">
    <w:abstractNumId w:val="23"/>
  </w:num>
  <w:num w:numId="4">
    <w:abstractNumId w:val="15"/>
  </w:num>
  <w:num w:numId="5">
    <w:abstractNumId w:val="44"/>
  </w:num>
  <w:num w:numId="6">
    <w:abstractNumId w:val="35"/>
  </w:num>
  <w:num w:numId="7">
    <w:abstractNumId w:val="19"/>
  </w:num>
  <w:num w:numId="8">
    <w:abstractNumId w:val="28"/>
  </w:num>
  <w:num w:numId="9">
    <w:abstractNumId w:val="33"/>
  </w:num>
  <w:num w:numId="10">
    <w:abstractNumId w:val="27"/>
  </w:num>
  <w:num w:numId="11">
    <w:abstractNumId w:val="34"/>
  </w:num>
  <w:num w:numId="12">
    <w:abstractNumId w:val="17"/>
  </w:num>
  <w:num w:numId="13">
    <w:abstractNumId w:val="45"/>
  </w:num>
  <w:num w:numId="14">
    <w:abstractNumId w:val="22"/>
  </w:num>
  <w:num w:numId="15">
    <w:abstractNumId w:val="14"/>
  </w:num>
  <w:num w:numId="16">
    <w:abstractNumId w:val="11"/>
  </w:num>
  <w:num w:numId="17">
    <w:abstractNumId w:val="12"/>
  </w:num>
  <w:num w:numId="18">
    <w:abstractNumId w:val="31"/>
  </w:num>
  <w:num w:numId="19">
    <w:abstractNumId w:val="26"/>
  </w:num>
  <w:num w:numId="20">
    <w:abstractNumId w:val="41"/>
  </w:num>
  <w:num w:numId="21">
    <w:abstractNumId w:val="25"/>
  </w:num>
  <w:num w:numId="22">
    <w:abstractNumId w:val="39"/>
  </w:num>
  <w:num w:numId="23">
    <w:abstractNumId w:val="37"/>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0"/>
  </w:num>
  <w:num w:numId="27">
    <w:abstractNumId w:val="32"/>
  </w:num>
  <w:num w:numId="28">
    <w:abstractNumId w:val="8"/>
  </w:num>
  <w:num w:numId="29">
    <w:abstractNumId w:val="36"/>
  </w:num>
  <w:num w:numId="30">
    <w:abstractNumId w:val="13"/>
  </w:num>
  <w:num w:numId="31">
    <w:abstractNumId w:val="3"/>
  </w:num>
  <w:num w:numId="32">
    <w:abstractNumId w:val="40"/>
  </w:num>
  <w:num w:numId="33">
    <w:abstractNumId w:val="46"/>
  </w:num>
  <w:num w:numId="34">
    <w:abstractNumId w:val="9"/>
  </w:num>
  <w:num w:numId="35">
    <w:abstractNumId w:val="43"/>
  </w:num>
  <w:num w:numId="36">
    <w:abstractNumId w:val="10"/>
  </w:num>
  <w:num w:numId="37">
    <w:abstractNumId w:val="4"/>
  </w:num>
  <w:num w:numId="38">
    <w:abstractNumId w:val="18"/>
  </w:num>
  <w:num w:numId="39">
    <w:abstractNumId w:val="1"/>
  </w:num>
  <w:num w:numId="40">
    <w:abstractNumId w:val="30"/>
  </w:num>
  <w:num w:numId="41">
    <w:abstractNumId w:val="7"/>
  </w:num>
  <w:num w:numId="42">
    <w:abstractNumId w:val="5"/>
  </w:num>
  <w:num w:numId="43">
    <w:abstractNumId w:val="24"/>
  </w:num>
  <w:num w:numId="44">
    <w:abstractNumId w:val="29"/>
  </w:num>
  <w:num w:numId="45">
    <w:abstractNumId w:val="16"/>
  </w:num>
  <w:num w:numId="46">
    <w:abstractNumId w:val="6"/>
  </w:num>
  <w:num w:numId="47">
    <w:abstractNumId w:val="42"/>
  </w:num>
  <w:num w:numId="4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47AE"/>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22F"/>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539"/>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ADA"/>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0BA"/>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6AC"/>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2FE8"/>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A2"/>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B6D"/>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8A7"/>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3A6"/>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217"/>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5DC"/>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0FF"/>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072"/>
    <w:rsid w:val="00A96318"/>
    <w:rsid w:val="00A966EC"/>
    <w:rsid w:val="00A969ED"/>
    <w:rsid w:val="00A96D95"/>
    <w:rsid w:val="00A971EA"/>
    <w:rsid w:val="00A97416"/>
    <w:rsid w:val="00A97565"/>
    <w:rsid w:val="00A97AAF"/>
    <w:rsid w:val="00AA02A7"/>
    <w:rsid w:val="00AA03E5"/>
    <w:rsid w:val="00AA0770"/>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4D5"/>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2F5"/>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3B"/>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5B0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B60"/>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DED"/>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73E"/>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3E7"/>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4F96"/>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EDA8F-E392-4589-A670-B90B2D0AE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1452</TotalTime>
  <Pages>10</Pages>
  <Words>3626</Words>
  <Characters>20672</Characters>
  <Application>Microsoft Office Word</Application>
  <DocSecurity>0</DocSecurity>
  <Lines>172</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175</cp:revision>
  <cp:lastPrinted>2016-09-21T11:03:00Z</cp:lastPrinted>
  <dcterms:created xsi:type="dcterms:W3CDTF">2019-02-15T07:05:00Z</dcterms:created>
  <dcterms:modified xsi:type="dcterms:W3CDTF">2020-02-14T12:57:00Z</dcterms:modified>
</cp:coreProperties>
</file>